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proofErr w:type="gramStart"/>
      <w:r w:rsidRPr="00A83A3B">
        <w:rPr>
          <w:rFonts w:ascii="Calibri" w:hAnsi="Calibri"/>
          <w:b/>
        </w:rPr>
        <w:t>SECTION</w:t>
      </w:r>
      <w:r w:rsidR="00E34C41" w:rsidRPr="00A83A3B">
        <w:rPr>
          <w:rFonts w:ascii="Calibri" w:hAnsi="Calibri"/>
          <w:b/>
        </w:rPr>
        <w:t xml:space="preserve"> 1.</w:t>
      </w:r>
      <w:proofErr w:type="gramEnd"/>
      <w:r w:rsidR="00E34C41" w:rsidRPr="00A83A3B">
        <w:rPr>
          <w:rFonts w:ascii="Calibri" w:hAnsi="Calibri"/>
          <w:b/>
        </w:rPr>
        <w:t xml:space="preserve">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61333C">
        <w:rPr>
          <w:rFonts w:ascii="Calibri" w:hAnsi="Calibri"/>
          <w:b/>
        </w:rPr>
        <w:t>SOLO</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4D065F" w:rsidRPr="009F6420">
        <w:rPr>
          <w:rFonts w:ascii="Calibri" w:hAnsi="Calibri"/>
        </w:rPr>
        <w:t>Machine Dishwashing Detergent</w:t>
      </w:r>
      <w:r w:rsidR="00EE02F3" w:rsidRPr="009F6420">
        <w:rPr>
          <w:rFonts w:ascii="Calibri" w:hAnsi="Calibri"/>
        </w:rPr>
        <w:t xml:space="preserve"> </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DC71F3" w:rsidRDefault="00DC71F3" w:rsidP="00DC71F3">
      <w:pPr>
        <w:spacing w:after="0" w:line="240" w:lineRule="exact"/>
      </w:pPr>
      <w:r>
        <w:t>Company</w:t>
      </w:r>
      <w:r>
        <w:tab/>
      </w:r>
      <w:r>
        <w:tab/>
      </w:r>
      <w:r>
        <w:tab/>
      </w:r>
      <w:r>
        <w:tab/>
      </w:r>
      <w:r>
        <w:tab/>
      </w:r>
      <w:r w:rsidR="00E6156D">
        <w:t>Steve Green Company</w:t>
      </w:r>
    </w:p>
    <w:p w:rsidR="00DC71F3" w:rsidRDefault="00E6156D" w:rsidP="00DC71F3">
      <w:pPr>
        <w:spacing w:after="0" w:line="240" w:lineRule="exact"/>
        <w:ind w:left="3600" w:firstLine="720"/>
      </w:pPr>
      <w:r>
        <w:t>2570 S. Copper Frontage</w:t>
      </w:r>
    </w:p>
    <w:p w:rsidR="00DC71F3" w:rsidRDefault="00E6156D" w:rsidP="00DC71F3">
      <w:pPr>
        <w:spacing w:after="120" w:line="240" w:lineRule="exact"/>
        <w:ind w:left="3600" w:firstLine="720"/>
      </w:pPr>
      <w:r>
        <w:t>Steamboat Springs, CO 80487</w:t>
      </w:r>
    </w:p>
    <w:p w:rsidR="00DC71F3" w:rsidRDefault="00DC71F3" w:rsidP="00DC71F3">
      <w:pPr>
        <w:spacing w:after="120" w:line="240" w:lineRule="exact"/>
      </w:pPr>
      <w:r>
        <w:t>Emergency telephone</w:t>
      </w:r>
      <w:r>
        <w:tab/>
      </w:r>
      <w:r>
        <w:tab/>
      </w:r>
      <w:r>
        <w:tab/>
      </w:r>
      <w:r>
        <w:tab/>
        <w:t xml:space="preserve">(800) </w:t>
      </w:r>
      <w:r w:rsidR="00E6156D">
        <w:t>870-8540</w:t>
      </w:r>
    </w:p>
    <w:p w:rsidR="00DC71F3" w:rsidRDefault="00DC71F3" w:rsidP="00DC71F3">
      <w:pPr>
        <w:spacing w:after="120" w:line="240" w:lineRule="exact"/>
      </w:pPr>
      <w:r>
        <w:t>Poison control center</w:t>
      </w:r>
      <w:r>
        <w:tab/>
      </w:r>
      <w:r>
        <w:tab/>
      </w:r>
      <w:r>
        <w:tab/>
      </w:r>
      <w:r>
        <w:tab/>
        <w:t>(800)-222-1222</w:t>
      </w:r>
    </w:p>
    <w:p w:rsidR="00DC71F3" w:rsidRDefault="00DC71F3" w:rsidP="00DC71F3">
      <w:pPr>
        <w:spacing w:line="240" w:lineRule="auto"/>
      </w:pPr>
      <w:r>
        <w:t>Issuing date</w:t>
      </w:r>
      <w:r>
        <w:tab/>
      </w:r>
      <w:r>
        <w:tab/>
      </w:r>
      <w:r>
        <w:tab/>
      </w:r>
      <w:r>
        <w:tab/>
      </w:r>
      <w:r>
        <w:tab/>
        <w:t>04/1/2015</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proofErr w:type="gramStart"/>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082A5C" w:rsidRDefault="00082A5C" w:rsidP="00082A5C">
      <w:pPr>
        <w:spacing w:after="120" w:line="240" w:lineRule="exact"/>
        <w:rPr>
          <w:rFonts w:ascii="Calibri" w:hAnsi="Calibri"/>
          <w:b/>
        </w:rPr>
      </w:pPr>
      <w:r>
        <w:rPr>
          <w:rFonts w:ascii="Calibri" w:hAnsi="Calibri"/>
          <w:b/>
        </w:rPr>
        <w:t xml:space="preserve">GHS Classification   </w:t>
      </w:r>
      <w:r>
        <w:rPr>
          <w:rFonts w:ascii="Calibri" w:hAnsi="Calibri"/>
        </w:rPr>
        <w:t xml:space="preserve">          </w:t>
      </w:r>
    </w:p>
    <w:p w:rsidR="00082A5C" w:rsidRDefault="00082A5C" w:rsidP="00082A5C">
      <w:pPr>
        <w:spacing w:after="0" w:line="240" w:lineRule="exact"/>
        <w:rPr>
          <w:rFonts w:ascii="Calibri" w:hAnsi="Calibri"/>
        </w:rPr>
      </w:pPr>
      <w:r>
        <w:rPr>
          <w:rFonts w:ascii="Calibri" w:hAnsi="Calibri"/>
        </w:rPr>
        <w:t>Skin corrosion                                           :               Category 1A</w:t>
      </w:r>
    </w:p>
    <w:p w:rsidR="00082A5C" w:rsidRDefault="00082A5C" w:rsidP="00082A5C">
      <w:pPr>
        <w:spacing w:after="0" w:line="240" w:lineRule="exact"/>
        <w:rPr>
          <w:rFonts w:ascii="Calibri" w:hAnsi="Calibri"/>
        </w:rPr>
      </w:pPr>
      <w:r>
        <w:rPr>
          <w:rFonts w:ascii="Calibri" w:hAnsi="Calibri"/>
        </w:rPr>
        <w:t>Serious eye damage                                :               Category 1</w:t>
      </w:r>
    </w:p>
    <w:p w:rsidR="00082A5C" w:rsidRDefault="00082A5C" w:rsidP="00082A5C">
      <w:pPr>
        <w:spacing w:after="120" w:line="240" w:lineRule="exact"/>
        <w:rPr>
          <w:rFonts w:ascii="Calibri" w:hAnsi="Calibri"/>
        </w:rPr>
      </w:pPr>
      <w:r>
        <w:rPr>
          <w:rFonts w:ascii="Calibri" w:hAnsi="Calibri"/>
        </w:rPr>
        <w:t>Corrosive to metals                                 :               Category 1</w:t>
      </w:r>
    </w:p>
    <w:p w:rsidR="00082A5C" w:rsidRDefault="00082A5C" w:rsidP="00082A5C">
      <w:pPr>
        <w:spacing w:after="120" w:line="240" w:lineRule="exact"/>
        <w:rPr>
          <w:rFonts w:ascii="Calibri" w:hAnsi="Calibri"/>
          <w:b/>
        </w:rPr>
      </w:pPr>
      <w:r>
        <w:rPr>
          <w:rFonts w:ascii="Calibri" w:hAnsi="Calibri"/>
          <w:b/>
        </w:rPr>
        <w:t>GHS Label element</w:t>
      </w:r>
    </w:p>
    <w:p w:rsidR="00082A5C" w:rsidRDefault="00082A5C" w:rsidP="00082A5C">
      <w:pPr>
        <w:spacing w:after="120" w:line="240" w:lineRule="exact"/>
        <w:rPr>
          <w:rFonts w:ascii="Calibri" w:hAnsi="Calibri"/>
        </w:rPr>
      </w:pPr>
      <w:r>
        <w:rPr>
          <w:rFonts w:ascii="Calibri" w:hAnsi="Calibri"/>
        </w:rPr>
        <w:t xml:space="preserve">Hazard pictogram                                     :  </w:t>
      </w:r>
      <w:r>
        <w:rPr>
          <w:rFonts w:ascii="Calibri" w:hAnsi="Calibri"/>
          <w:noProof/>
        </w:rPr>
        <w:t xml:space="preserve">      </w:t>
      </w:r>
      <w:r>
        <w:rPr>
          <w:noProof/>
        </w:rPr>
        <w:drawing>
          <wp:anchor distT="0" distB="0" distL="114300" distR="114300" simplePos="0" relativeHeight="251666432" behindDoc="0" locked="0" layoutInCell="1" allowOverlap="1">
            <wp:simplePos x="0" y="0"/>
            <wp:positionH relativeFrom="column">
              <wp:posOffset>2560320</wp:posOffset>
            </wp:positionH>
            <wp:positionV relativeFrom="paragraph">
              <wp:posOffset>-3175</wp:posOffset>
            </wp:positionV>
            <wp:extent cx="857250" cy="840105"/>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57250" cy="840105"/>
                    </a:xfrm>
                    <a:prstGeom prst="rect">
                      <a:avLst/>
                    </a:prstGeom>
                    <a:noFill/>
                  </pic:spPr>
                </pic:pic>
              </a:graphicData>
            </a:graphic>
          </wp:anchor>
        </w:drawing>
      </w:r>
    </w:p>
    <w:p w:rsidR="00082A5C" w:rsidRDefault="00082A5C" w:rsidP="00082A5C">
      <w:pPr>
        <w:spacing w:after="0" w:line="240" w:lineRule="exact"/>
        <w:rPr>
          <w:rFonts w:ascii="Calibri" w:hAnsi="Calibri"/>
          <w:b/>
        </w:rPr>
      </w:pPr>
    </w:p>
    <w:p w:rsidR="00082A5C" w:rsidRDefault="00082A5C" w:rsidP="00082A5C">
      <w:pPr>
        <w:spacing w:after="0" w:line="240" w:lineRule="exact"/>
        <w:rPr>
          <w:rFonts w:ascii="Calibri" w:hAnsi="Calibri"/>
          <w:b/>
        </w:rPr>
      </w:pPr>
    </w:p>
    <w:p w:rsidR="00082A5C" w:rsidRDefault="00082A5C" w:rsidP="00082A5C">
      <w:pPr>
        <w:spacing w:after="0" w:line="240" w:lineRule="exact"/>
        <w:rPr>
          <w:rFonts w:ascii="Calibri" w:hAnsi="Calibri"/>
          <w:b/>
        </w:rPr>
      </w:pPr>
    </w:p>
    <w:p w:rsidR="00082A5C" w:rsidRDefault="00082A5C" w:rsidP="00082A5C">
      <w:pPr>
        <w:spacing w:after="0" w:line="240" w:lineRule="exact"/>
        <w:rPr>
          <w:rFonts w:ascii="Calibri" w:hAnsi="Calibri"/>
        </w:rPr>
      </w:pPr>
    </w:p>
    <w:p w:rsidR="00082A5C" w:rsidRDefault="00082A5C" w:rsidP="00082A5C">
      <w:pPr>
        <w:spacing w:after="120" w:line="240" w:lineRule="exact"/>
        <w:rPr>
          <w:rFonts w:ascii="Calibri" w:hAnsi="Calibri"/>
        </w:rPr>
      </w:pPr>
    </w:p>
    <w:p w:rsidR="00082A5C" w:rsidRDefault="00082A5C" w:rsidP="00082A5C">
      <w:pPr>
        <w:spacing w:after="120" w:line="240" w:lineRule="exact"/>
        <w:rPr>
          <w:rFonts w:ascii="Calibri" w:hAnsi="Calibri"/>
        </w:rPr>
      </w:pPr>
      <w:r>
        <w:rPr>
          <w:rFonts w:ascii="Calibri" w:hAnsi="Calibri"/>
        </w:rPr>
        <w:t>Signal Word                                               :              Danger</w:t>
      </w:r>
    </w:p>
    <w:p w:rsidR="00082A5C" w:rsidRDefault="00082A5C" w:rsidP="00082A5C">
      <w:pPr>
        <w:spacing w:after="0" w:line="240" w:lineRule="exact"/>
        <w:rPr>
          <w:rFonts w:ascii="Calibri" w:hAnsi="Calibri"/>
        </w:rPr>
      </w:pPr>
      <w:r>
        <w:rPr>
          <w:rFonts w:ascii="Calibri" w:hAnsi="Calibri"/>
        </w:rPr>
        <w:t>Hazard Statements</w:t>
      </w:r>
      <w:r>
        <w:rPr>
          <w:rFonts w:ascii="Calibri" w:hAnsi="Calibri"/>
        </w:rPr>
        <w:tab/>
      </w:r>
      <w:r>
        <w:rPr>
          <w:rFonts w:ascii="Calibri" w:hAnsi="Calibri"/>
        </w:rPr>
        <w:tab/>
        <w:t xml:space="preserve">           :              Causes severe skin burns and eye damage. </w:t>
      </w:r>
    </w:p>
    <w:p w:rsidR="00082A5C" w:rsidRDefault="00082A5C" w:rsidP="00082A5C">
      <w:pPr>
        <w:spacing w:after="0" w:line="240" w:lineRule="exact"/>
        <w:rPr>
          <w:rFonts w:ascii="Calibri" w:hAnsi="Calibri"/>
        </w:rPr>
      </w:pPr>
      <w:r>
        <w:rPr>
          <w:rFonts w:ascii="Calibri" w:hAnsi="Calibri"/>
        </w:rPr>
        <w:t xml:space="preserve">                                                                                    May be corrosive to metals.</w:t>
      </w:r>
    </w:p>
    <w:p w:rsidR="00082A5C" w:rsidRDefault="00082A5C" w:rsidP="00082A5C">
      <w:pPr>
        <w:spacing w:after="0" w:line="240" w:lineRule="exact"/>
        <w:rPr>
          <w:rFonts w:ascii="Calibri" w:hAnsi="Calibri"/>
          <w:b/>
        </w:rPr>
      </w:pPr>
      <w:r>
        <w:rPr>
          <w:rFonts w:ascii="Calibri" w:hAnsi="Calibri"/>
        </w:rPr>
        <w:t>Precautionary Statements</w:t>
      </w:r>
      <w:r>
        <w:rPr>
          <w:rFonts w:ascii="Calibri" w:hAnsi="Calibri"/>
          <w:b/>
        </w:rPr>
        <w:t xml:space="preserve">                      :              Prevention: </w:t>
      </w:r>
    </w:p>
    <w:p w:rsidR="00082A5C" w:rsidRDefault="00082A5C" w:rsidP="00082A5C">
      <w:pPr>
        <w:spacing w:after="0" w:line="240" w:lineRule="exact"/>
        <w:rPr>
          <w:rFonts w:ascii="Calibri" w:hAnsi="Calibri"/>
        </w:rPr>
      </w:pPr>
      <w:r>
        <w:rPr>
          <w:rFonts w:ascii="Calibri" w:hAnsi="Calibri"/>
        </w:rPr>
        <w:t xml:space="preserve">                                                                                    Wash skin thoroughly after handling. </w:t>
      </w:r>
    </w:p>
    <w:p w:rsidR="00082A5C" w:rsidRDefault="00082A5C" w:rsidP="00082A5C">
      <w:pPr>
        <w:spacing w:after="0" w:line="240" w:lineRule="exact"/>
        <w:rPr>
          <w:rFonts w:ascii="Calibri" w:hAnsi="Calibri"/>
          <w:b/>
        </w:rPr>
      </w:pPr>
      <w:r>
        <w:rPr>
          <w:rFonts w:ascii="Calibri" w:hAnsi="Calibri"/>
        </w:rPr>
        <w:t xml:space="preserve">                                                                                    </w:t>
      </w:r>
      <w:r>
        <w:rPr>
          <w:rFonts w:ascii="Calibri" w:hAnsi="Calibri"/>
          <w:b/>
        </w:rPr>
        <w:t>Response:</w:t>
      </w:r>
    </w:p>
    <w:p w:rsidR="00082A5C" w:rsidRDefault="00082A5C" w:rsidP="00082A5C">
      <w:pPr>
        <w:spacing w:after="0" w:line="240" w:lineRule="exact"/>
        <w:rPr>
          <w:rFonts w:ascii="Calibri" w:hAnsi="Calibri"/>
        </w:rPr>
      </w:pPr>
      <w:r>
        <w:rPr>
          <w:rFonts w:ascii="Calibri" w:hAnsi="Calibri"/>
          <w:b/>
        </w:rPr>
        <w:t xml:space="preserve">                                                                                    </w:t>
      </w:r>
      <w:r>
        <w:rPr>
          <w:rFonts w:ascii="Calibri" w:hAnsi="Calibri"/>
        </w:rPr>
        <w:t>IF IN EYES: Rinse cautiously with water for several minutes.</w:t>
      </w:r>
    </w:p>
    <w:p w:rsidR="00082A5C" w:rsidRDefault="00082A5C" w:rsidP="00082A5C">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082A5C" w:rsidRDefault="00082A5C" w:rsidP="00082A5C">
      <w:pPr>
        <w:spacing w:after="0" w:line="240" w:lineRule="exact"/>
        <w:rPr>
          <w:rFonts w:ascii="Calibri" w:hAnsi="Calibri"/>
        </w:rPr>
      </w:pPr>
      <w:r>
        <w:rPr>
          <w:rFonts w:ascii="Calibri" w:hAnsi="Calibri"/>
        </w:rPr>
        <w:t xml:space="preserve">                                                                                    </w:t>
      </w:r>
      <w:proofErr w:type="gramStart"/>
      <w:r>
        <w:rPr>
          <w:rFonts w:ascii="Calibri" w:hAnsi="Calibri"/>
        </w:rPr>
        <w:t>rinsing</w:t>
      </w:r>
      <w:proofErr w:type="gramEnd"/>
      <w:r>
        <w:rPr>
          <w:rFonts w:ascii="Calibri" w:hAnsi="Calibri"/>
        </w:rPr>
        <w:t>.</w:t>
      </w:r>
      <w:r>
        <w:rPr>
          <w:rFonts w:ascii="Calibri" w:hAnsi="Calibri"/>
          <w:b/>
        </w:rPr>
        <w:t xml:space="preserve"> </w:t>
      </w:r>
      <w:r>
        <w:rPr>
          <w:rFonts w:ascii="Calibri" w:hAnsi="Calibri"/>
        </w:rPr>
        <w:t>IF SWALLOWED: Rinse mouth. Do NOT induce vomiting.</w:t>
      </w:r>
    </w:p>
    <w:p w:rsidR="00082A5C" w:rsidRDefault="00082A5C" w:rsidP="00082A5C">
      <w:pPr>
        <w:spacing w:after="0" w:line="240" w:lineRule="exact"/>
        <w:rPr>
          <w:rFonts w:ascii="Calibri" w:hAnsi="Calibri"/>
        </w:rPr>
      </w:pPr>
      <w:r>
        <w:rPr>
          <w:rFonts w:ascii="Calibri" w:hAnsi="Calibri"/>
        </w:rPr>
        <w:t xml:space="preserve">                                                                                    IF ON SKIN (or hair): Remove /Take off immediately all  </w:t>
      </w:r>
    </w:p>
    <w:p w:rsidR="00082A5C" w:rsidRDefault="00082A5C" w:rsidP="00082A5C">
      <w:pPr>
        <w:spacing w:after="0" w:line="240" w:lineRule="exact"/>
        <w:rPr>
          <w:rFonts w:ascii="Calibri" w:hAnsi="Calibri"/>
        </w:rPr>
      </w:pPr>
      <w:r>
        <w:rPr>
          <w:rFonts w:ascii="Calibri" w:hAnsi="Calibri"/>
        </w:rPr>
        <w:t xml:space="preserve">                                                                                    </w:t>
      </w:r>
      <w:proofErr w:type="gramStart"/>
      <w:r>
        <w:rPr>
          <w:rFonts w:ascii="Calibri" w:hAnsi="Calibri"/>
        </w:rPr>
        <w:t>contaminated</w:t>
      </w:r>
      <w:proofErr w:type="gramEnd"/>
      <w:r>
        <w:rPr>
          <w:rFonts w:ascii="Calibri" w:hAnsi="Calibri"/>
        </w:rPr>
        <w:t xml:space="preserve"> clothing. Rinse skin with water/ shower. IF INHALED:</w:t>
      </w:r>
    </w:p>
    <w:p w:rsidR="00082A5C" w:rsidRDefault="00082A5C" w:rsidP="00082A5C">
      <w:pPr>
        <w:spacing w:after="0" w:line="240" w:lineRule="exact"/>
        <w:rPr>
          <w:rFonts w:ascii="Calibri" w:hAnsi="Calibri"/>
        </w:rPr>
      </w:pPr>
      <w:r>
        <w:rPr>
          <w:rFonts w:ascii="Calibri" w:hAnsi="Calibri"/>
        </w:rPr>
        <w:t xml:space="preserve">                                                                                    Remove victim to fresh air and keep at rest in a position         </w:t>
      </w:r>
    </w:p>
    <w:p w:rsidR="00082A5C" w:rsidRDefault="00082A5C" w:rsidP="00082A5C">
      <w:pPr>
        <w:spacing w:after="0" w:line="240" w:lineRule="exact"/>
        <w:rPr>
          <w:rFonts w:ascii="Calibri" w:hAnsi="Calibri"/>
        </w:rPr>
      </w:pPr>
      <w:r>
        <w:rPr>
          <w:rFonts w:ascii="Calibri" w:hAnsi="Calibri"/>
        </w:rPr>
        <w:t xml:space="preserve">                                                                                    </w:t>
      </w:r>
      <w:proofErr w:type="gramStart"/>
      <w:r>
        <w:rPr>
          <w:rFonts w:ascii="Calibri" w:hAnsi="Calibri"/>
        </w:rPr>
        <w:t>comfortable</w:t>
      </w:r>
      <w:proofErr w:type="gramEnd"/>
      <w:r>
        <w:rPr>
          <w:rFonts w:ascii="Calibri" w:hAnsi="Calibri"/>
        </w:rPr>
        <w:t xml:space="preserve"> for breathing. Immediately call a POISON CENTER or </w:t>
      </w:r>
    </w:p>
    <w:p w:rsidR="00082A5C" w:rsidRDefault="00082A5C" w:rsidP="00082A5C">
      <w:pPr>
        <w:spacing w:after="0" w:line="240" w:lineRule="exact"/>
        <w:rPr>
          <w:rFonts w:ascii="Calibri" w:hAnsi="Calibri"/>
        </w:rPr>
      </w:pPr>
      <w:r>
        <w:rPr>
          <w:rFonts w:ascii="Calibri" w:hAnsi="Calibri"/>
        </w:rPr>
        <w:t xml:space="preserve">                                                                                    </w:t>
      </w:r>
      <w:proofErr w:type="gramStart"/>
      <w:r>
        <w:rPr>
          <w:rFonts w:ascii="Calibri" w:hAnsi="Calibri"/>
        </w:rPr>
        <w:t>doctor</w:t>
      </w:r>
      <w:proofErr w:type="gramEnd"/>
      <w:r>
        <w:rPr>
          <w:rFonts w:ascii="Calibri" w:hAnsi="Calibri"/>
        </w:rPr>
        <w:t xml:space="preserve">/ physician. Wash contaminated clothing before reuse. </w:t>
      </w:r>
    </w:p>
    <w:p w:rsidR="00082A5C" w:rsidRDefault="00082A5C" w:rsidP="00082A5C">
      <w:pPr>
        <w:spacing w:after="0" w:line="240" w:lineRule="exact"/>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b/>
        </w:rPr>
        <w:t>Storage:</w:t>
      </w:r>
    </w:p>
    <w:p w:rsidR="00082A5C" w:rsidRDefault="00082A5C" w:rsidP="00082A5C">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Store locked up. </w:t>
      </w:r>
    </w:p>
    <w:p w:rsidR="00082A5C" w:rsidRDefault="00082A5C" w:rsidP="00082A5C">
      <w:pPr>
        <w:spacing w:after="0" w:line="240" w:lineRule="exact"/>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b/>
        </w:rPr>
        <w:t>Disposal:</w:t>
      </w:r>
    </w:p>
    <w:p w:rsidR="00082A5C" w:rsidRDefault="00082A5C" w:rsidP="00082A5C">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Dispose of contents/ container to an approved waste disposal</w:t>
      </w:r>
    </w:p>
    <w:p w:rsidR="00082A5C" w:rsidRDefault="00082A5C" w:rsidP="00082A5C">
      <w:pPr>
        <w:spacing w:after="160" w:line="240" w:lineRule="exact"/>
        <w:rPr>
          <w:rFonts w:ascii="Calibri" w:hAnsi="Calibri"/>
        </w:rPr>
      </w:pPr>
      <w:r>
        <w:rPr>
          <w:rFonts w:ascii="Calibri" w:hAnsi="Calibri"/>
        </w:rPr>
        <w:t xml:space="preserve">                                                                                    </w:t>
      </w:r>
      <w:proofErr w:type="gramStart"/>
      <w:r>
        <w:rPr>
          <w:rFonts w:ascii="Calibri" w:hAnsi="Calibri"/>
        </w:rPr>
        <w:t>plant</w:t>
      </w:r>
      <w:proofErr w:type="gramEnd"/>
      <w:r>
        <w:rPr>
          <w:rFonts w:ascii="Calibri" w:hAnsi="Calibri"/>
        </w:rPr>
        <w:t>.</w:t>
      </w:r>
    </w:p>
    <w:p w:rsidR="00082A5C" w:rsidRDefault="00082A5C" w:rsidP="00082A5C">
      <w:pPr>
        <w:spacing w:after="120" w:line="220" w:lineRule="atLeast"/>
        <w:rPr>
          <w:rFonts w:ascii="Calibri" w:hAnsi="Calibri"/>
        </w:rPr>
      </w:pPr>
      <w:r>
        <w:rPr>
          <w:rFonts w:ascii="Calibri" w:hAnsi="Calibri"/>
          <w:b/>
        </w:rPr>
        <w:lastRenderedPageBreak/>
        <w:t>Other Hazards</w:t>
      </w:r>
      <w:r>
        <w:rPr>
          <w:rFonts w:ascii="Calibri" w:hAnsi="Calibri"/>
        </w:rPr>
        <w:tab/>
      </w:r>
      <w:r>
        <w:rPr>
          <w:rFonts w:ascii="Calibri" w:hAnsi="Calibri"/>
        </w:rPr>
        <w:tab/>
        <w:t xml:space="preserve">                           :            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proofErr w:type="gramStart"/>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8269C6" w:rsidRDefault="008269C6" w:rsidP="008269C6">
      <w:pPr>
        <w:spacing w:after="120" w:line="240" w:lineRule="exact"/>
        <w:rPr>
          <w:rFonts w:ascii="Calibri" w:hAnsi="Calibri"/>
        </w:rPr>
      </w:pPr>
      <w:r>
        <w:rPr>
          <w:rFonts w:ascii="Calibri" w:hAnsi="Calibri"/>
        </w:rPr>
        <w:t>Pure substance/mixture</w:t>
      </w:r>
      <w:r>
        <w:rPr>
          <w:rFonts w:ascii="Calibri" w:hAnsi="Calibri"/>
        </w:rPr>
        <w:tab/>
      </w:r>
      <w:r>
        <w:rPr>
          <w:rFonts w:ascii="Calibri" w:hAnsi="Calibri"/>
        </w:rPr>
        <w:tab/>
      </w:r>
      <w:r>
        <w:rPr>
          <w:rFonts w:ascii="Calibri" w:hAnsi="Calibri"/>
        </w:rPr>
        <w:tab/>
      </w:r>
      <w:r>
        <w:rPr>
          <w:rFonts w:ascii="Calibri" w:hAnsi="Calibri"/>
        </w:rPr>
        <w:tab/>
        <w:t>Mixture</w:t>
      </w:r>
    </w:p>
    <w:p w:rsidR="008269C6" w:rsidRDefault="008269C6" w:rsidP="008269C6">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8269C6" w:rsidRDefault="008269C6" w:rsidP="008269C6">
      <w:pPr>
        <w:spacing w:after="0" w:line="240" w:lineRule="exact"/>
        <w:rPr>
          <w:rFonts w:ascii="Calibri" w:hAnsi="Calibri"/>
        </w:rPr>
      </w:pPr>
      <w:r>
        <w:rPr>
          <w:rFonts w:ascii="Calibri" w:hAnsi="Calibri"/>
        </w:rPr>
        <w:t>Sodium  hydroxide</w:t>
      </w:r>
      <w:r>
        <w:rPr>
          <w:rFonts w:ascii="Calibri" w:hAnsi="Calibri"/>
        </w:rPr>
        <w:tab/>
      </w:r>
      <w:r>
        <w:rPr>
          <w:rFonts w:ascii="Calibri" w:hAnsi="Calibri"/>
        </w:rPr>
        <w:tab/>
      </w:r>
      <w:r>
        <w:rPr>
          <w:rFonts w:ascii="Calibri" w:hAnsi="Calibri"/>
        </w:rPr>
        <w:tab/>
      </w:r>
      <w:r>
        <w:rPr>
          <w:rFonts w:ascii="Calibri" w:hAnsi="Calibri"/>
        </w:rPr>
        <w:tab/>
        <w:t>1310-73-2</w:t>
      </w:r>
      <w:r>
        <w:rPr>
          <w:rFonts w:ascii="Calibri" w:hAnsi="Calibri"/>
        </w:rPr>
        <w:tab/>
      </w:r>
      <w:r>
        <w:rPr>
          <w:rFonts w:ascii="Calibri" w:hAnsi="Calibri"/>
        </w:rPr>
        <w:tab/>
      </w:r>
      <w:r>
        <w:rPr>
          <w:rFonts w:ascii="Calibri" w:hAnsi="Calibri"/>
        </w:rPr>
        <w:tab/>
      </w:r>
      <w:r>
        <w:rPr>
          <w:rFonts w:ascii="Calibri" w:hAnsi="Calibri"/>
        </w:rPr>
        <w:tab/>
      </w:r>
      <w:r w:rsidR="002A63E8">
        <w:rPr>
          <w:rFonts w:ascii="Calibri" w:hAnsi="Calibri"/>
        </w:rPr>
        <w:t>20-25</w:t>
      </w:r>
    </w:p>
    <w:p w:rsidR="008269C6" w:rsidRDefault="008269C6" w:rsidP="008269C6">
      <w:pPr>
        <w:spacing w:line="240" w:lineRule="exact"/>
        <w:rPr>
          <w:rFonts w:ascii="Calibri" w:hAnsi="Calibri"/>
        </w:rPr>
      </w:pPr>
      <w:proofErr w:type="spellStart"/>
      <w:r>
        <w:rPr>
          <w:rFonts w:ascii="Calibri" w:hAnsi="Calibri"/>
        </w:rPr>
        <w:t>Polyacrylate</w:t>
      </w:r>
      <w:proofErr w:type="spellEnd"/>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66019-18-9</w:t>
      </w:r>
      <w:r>
        <w:rPr>
          <w:rFonts w:ascii="Calibri" w:hAnsi="Calibri"/>
        </w:rPr>
        <w:tab/>
      </w:r>
      <w:r>
        <w:rPr>
          <w:rFonts w:ascii="Calibri" w:hAnsi="Calibri"/>
        </w:rPr>
        <w:tab/>
      </w:r>
      <w:r>
        <w:rPr>
          <w:rFonts w:ascii="Calibri" w:hAnsi="Calibri"/>
        </w:rPr>
        <w:tab/>
      </w:r>
      <w:r>
        <w:rPr>
          <w:rFonts w:ascii="Calibri" w:hAnsi="Calibri"/>
        </w:rPr>
        <w:tab/>
        <w:t>1-5</w:t>
      </w: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4F3715">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4F3715">
      <w:pPr>
        <w:spacing w:line="240" w:lineRule="exact"/>
        <w:rPr>
          <w:rFonts w:ascii="Calibri" w:hAnsi="Calibri"/>
        </w:rPr>
      </w:pPr>
      <w:r w:rsidRPr="000959DC">
        <w:rPr>
          <w:rFonts w:ascii="Calibri" w:hAnsi="Calibri"/>
        </w:rPr>
        <w:t xml:space="preserve">                                                                                       </w:t>
      </w:r>
      <w:proofErr w:type="gramStart"/>
      <w:r w:rsidRPr="000959DC">
        <w:rPr>
          <w:rFonts w:ascii="Calibri" w:hAnsi="Calibri"/>
        </w:rPr>
        <w:t>Immediately.</w:t>
      </w:r>
      <w:proofErr w:type="gramEnd"/>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4F3715">
      <w:pPr>
        <w:spacing w:line="240" w:lineRule="exact"/>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4F3715">
      <w:pPr>
        <w:spacing w:line="240" w:lineRule="exact"/>
        <w:rPr>
          <w:rFonts w:ascii="Calibri" w:hAnsi="Calibri"/>
        </w:rPr>
      </w:pPr>
      <w:r w:rsidRPr="000959DC">
        <w:rPr>
          <w:rFonts w:ascii="Calibri" w:hAnsi="Calibri"/>
        </w:rPr>
        <w:t xml:space="preserve">                                                                                       </w:t>
      </w:r>
      <w:proofErr w:type="gramStart"/>
      <w:r w:rsidR="00025294" w:rsidRPr="000959DC">
        <w:rPr>
          <w:rFonts w:ascii="Calibri" w:hAnsi="Calibri"/>
        </w:rPr>
        <w:t>attention</w:t>
      </w:r>
      <w:proofErr w:type="gramEnd"/>
      <w:r w:rsidR="00025294"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4F3715">
      <w:pPr>
        <w:spacing w:line="240" w:lineRule="exact"/>
        <w:rPr>
          <w:rFonts w:ascii="Calibri" w:hAnsi="Calibri"/>
        </w:rPr>
      </w:pPr>
      <w:r w:rsidRPr="000959DC">
        <w:rPr>
          <w:rFonts w:ascii="Calibri" w:hAnsi="Calibri"/>
        </w:rPr>
        <w:t xml:space="preserve">                                                                                       </w:t>
      </w:r>
      <w:proofErr w:type="gramStart"/>
      <w:r w:rsidR="004938F9" w:rsidRPr="000959DC">
        <w:rPr>
          <w:rFonts w:ascii="Calibri" w:hAnsi="Calibri"/>
        </w:rPr>
        <w:t>p</w:t>
      </w:r>
      <w:r w:rsidRPr="000959DC">
        <w:rPr>
          <w:rFonts w:ascii="Calibri" w:hAnsi="Calibri"/>
        </w:rPr>
        <w:t>ersonal</w:t>
      </w:r>
      <w:proofErr w:type="gramEnd"/>
      <w:r w:rsidRPr="000959DC">
        <w:rPr>
          <w:rFonts w:ascii="Calibri" w:hAnsi="Calibri"/>
        </w:rPr>
        <w:t xml:space="preserve"> protective equipment</w:t>
      </w:r>
      <w:r w:rsidR="004938F9" w:rsidRPr="000959DC">
        <w:rPr>
          <w:rFonts w:ascii="Calibri" w:hAnsi="Calibri"/>
        </w:rPr>
        <w:t>.</w:t>
      </w:r>
    </w:p>
    <w:p w:rsidR="007534CB" w:rsidRPr="000959DC" w:rsidRDefault="00E51F2C" w:rsidP="004F3715">
      <w:pPr>
        <w:spacing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1CF1" w:rsidRPr="000959DC">
        <w:rPr>
          <w:rFonts w:ascii="Calibri" w:hAnsi="Calibri"/>
        </w:rPr>
        <w:t xml:space="preserve">Treat symptomatically. </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Pr="000959DC" w:rsidRDefault="0030229C" w:rsidP="004F3715">
      <w:pPr>
        <w:spacing w:line="240" w:lineRule="exact"/>
        <w:rPr>
          <w:rFonts w:ascii="Calibri" w:hAnsi="Calibri"/>
        </w:rPr>
      </w:pPr>
      <w:proofErr w:type="gramStart"/>
      <w:r w:rsidRPr="000959DC">
        <w:rPr>
          <w:rFonts w:ascii="Calibri" w:hAnsi="Calibri"/>
        </w:rPr>
        <w:t>d</w:t>
      </w:r>
      <w:r w:rsidR="004938F9" w:rsidRPr="000959DC">
        <w:rPr>
          <w:rFonts w:ascii="Calibri" w:hAnsi="Calibri"/>
        </w:rPr>
        <w:t>elayed</w:t>
      </w:r>
      <w:proofErr w:type="gramEnd"/>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t>:</w:t>
      </w:r>
      <w:r w:rsidR="004F22A4" w:rsidRPr="000959DC">
        <w:rPr>
          <w:rFonts w:ascii="Calibri" w:hAnsi="Calibri"/>
        </w:rPr>
        <w:tab/>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EE02F3" w:rsidRPr="000959DC">
        <w:rPr>
          <w:rFonts w:ascii="Calibri" w:hAnsi="Calibri"/>
        </w:rPr>
        <w:t xml:space="preserve">                               </w:t>
      </w:r>
      <w:proofErr w:type="gramStart"/>
      <w:r w:rsidR="00EE02F3" w:rsidRPr="000959DC">
        <w:rPr>
          <w:rFonts w:ascii="Calibri" w:hAnsi="Calibri"/>
        </w:rPr>
        <w:t>c</w:t>
      </w:r>
      <w:r w:rsidRPr="000959DC">
        <w:rPr>
          <w:rFonts w:ascii="Calibri" w:hAnsi="Calibri"/>
        </w:rPr>
        <w:t>ircumstances</w:t>
      </w:r>
      <w:proofErr w:type="gramEnd"/>
      <w:r w:rsidRPr="000959DC">
        <w:rPr>
          <w:rFonts w:ascii="Calibri" w:hAnsi="Calibri"/>
        </w:rPr>
        <w:t xml:space="preserve">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4F3715">
      <w:pPr>
        <w:spacing w:after="120" w:line="240" w:lineRule="exact"/>
        <w:rPr>
          <w:rFonts w:ascii="Calibri" w:hAnsi="Calibri"/>
        </w:rPr>
      </w:pPr>
      <w:proofErr w:type="gramStart"/>
      <w:r w:rsidRPr="000959DC">
        <w:rPr>
          <w:rFonts w:ascii="Calibri" w:hAnsi="Calibri"/>
        </w:rPr>
        <w:t>media</w:t>
      </w:r>
      <w:proofErr w:type="gramEnd"/>
    </w:p>
    <w:p w:rsidR="001A1FCA" w:rsidRPr="000959DC" w:rsidRDefault="009772E3" w:rsidP="004F3715">
      <w:pPr>
        <w:spacing w:after="0" w:line="240" w:lineRule="exact"/>
        <w:rPr>
          <w:rFonts w:ascii="Calibri" w:hAnsi="Calibri"/>
        </w:rPr>
      </w:pPr>
      <w:r w:rsidRPr="000959DC">
        <w:rPr>
          <w:rFonts w:ascii="Calibri" w:hAnsi="Calibri"/>
        </w:rPr>
        <w:t xml:space="preserve">Specific hazards arising from the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806F23" w:rsidRPr="000959DC">
        <w:rPr>
          <w:rFonts w:ascii="Calibri" w:hAnsi="Calibri"/>
        </w:rPr>
        <w:t>Not flammable or combustible.</w:t>
      </w:r>
      <w:r w:rsidR="00EE02F3" w:rsidRPr="000959DC">
        <w:rPr>
          <w:rFonts w:ascii="Calibri" w:hAnsi="Calibri"/>
        </w:rPr>
        <w:t xml:space="preserve"> </w:t>
      </w:r>
    </w:p>
    <w:p w:rsidR="004F22A4" w:rsidRPr="000959DC" w:rsidRDefault="009772E3" w:rsidP="004F3715">
      <w:pPr>
        <w:spacing w:after="120" w:line="240" w:lineRule="exact"/>
        <w:rPr>
          <w:rFonts w:ascii="Calibri" w:hAnsi="Calibri"/>
        </w:rPr>
      </w:pPr>
      <w:proofErr w:type="gramStart"/>
      <w:r w:rsidRPr="000959DC">
        <w:rPr>
          <w:rFonts w:ascii="Calibri" w:hAnsi="Calibri"/>
        </w:rPr>
        <w:t>c</w:t>
      </w:r>
      <w:r w:rsidR="004F22A4" w:rsidRPr="000959DC">
        <w:rPr>
          <w:rFonts w:ascii="Calibri" w:hAnsi="Calibri"/>
        </w:rPr>
        <w:t>hemical</w:t>
      </w:r>
      <w:proofErr w:type="gramEnd"/>
      <w:r w:rsidR="004F22A4" w:rsidRPr="000959DC">
        <w:rPr>
          <w:rFonts w:ascii="Calibri" w:hAnsi="Calibri"/>
        </w:rPr>
        <w:t xml:space="preserve">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Decomposition products may include the following materials:</w:t>
      </w:r>
    </w:p>
    <w:p w:rsidR="005C713B" w:rsidRPr="000959DC" w:rsidRDefault="009772E3" w:rsidP="004F3715">
      <w:pPr>
        <w:spacing w:after="0" w:line="240" w:lineRule="exact"/>
        <w:rPr>
          <w:rFonts w:ascii="Calibri" w:hAnsi="Calibri"/>
        </w:rPr>
      </w:pPr>
      <w:proofErr w:type="gramStart"/>
      <w:r w:rsidRPr="000959DC">
        <w:rPr>
          <w:rFonts w:ascii="Calibri" w:hAnsi="Calibri"/>
        </w:rPr>
        <w:t>p</w:t>
      </w:r>
      <w:r w:rsidR="00CE1B51" w:rsidRPr="000959DC">
        <w:rPr>
          <w:rFonts w:ascii="Calibri" w:hAnsi="Calibri"/>
        </w:rPr>
        <w:t>roducts</w:t>
      </w:r>
      <w:proofErr w:type="gramEnd"/>
      <w:r w:rsidR="00831B8F" w:rsidRPr="000959DC">
        <w:rPr>
          <w:rFonts w:ascii="Calibri" w:hAnsi="Calibri"/>
        </w:rPr>
        <w:t xml:space="preserve">                 </w:t>
      </w:r>
      <w:r w:rsidR="005C713B"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CE1B51" w:rsidRPr="000959DC">
        <w:rPr>
          <w:rFonts w:ascii="Calibri" w:hAnsi="Calibri"/>
        </w:rPr>
        <w:t xml:space="preserve">        </w:t>
      </w:r>
      <w:r w:rsidR="001A575E" w:rsidRPr="000959DC">
        <w:rPr>
          <w:rFonts w:ascii="Calibri" w:hAnsi="Calibri"/>
        </w:rPr>
        <w:t xml:space="preserve"> </w:t>
      </w:r>
      <w:r w:rsidR="007A52BE" w:rsidRPr="000959DC">
        <w:rPr>
          <w:rFonts w:ascii="Calibri" w:hAnsi="Calibri"/>
        </w:rPr>
        <w:t xml:space="preserve"> </w:t>
      </w:r>
      <w:r w:rsidR="00806F23" w:rsidRPr="000959DC">
        <w:rPr>
          <w:rFonts w:ascii="Calibri" w:hAnsi="Calibri"/>
        </w:rPr>
        <w:t>C</w:t>
      </w:r>
      <w:r w:rsidR="00831B8F" w:rsidRPr="000959DC">
        <w:rPr>
          <w:rFonts w:ascii="Calibri" w:hAnsi="Calibri"/>
        </w:rPr>
        <w:t>arbon oxide</w:t>
      </w:r>
      <w:r w:rsidR="00806F23" w:rsidRPr="000959DC">
        <w:rPr>
          <w:rFonts w:ascii="Calibri" w:hAnsi="Calibri"/>
        </w:rPr>
        <w:t>s</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7D203F" w:rsidRPr="000959DC">
        <w:rPr>
          <w:rFonts w:ascii="Calibri" w:hAnsi="Calibri"/>
        </w:rPr>
        <w:t xml:space="preserve">                               </w:t>
      </w: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E41A19">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Sulfur oxides</w:t>
      </w:r>
    </w:p>
    <w:p w:rsidR="00806F23" w:rsidRPr="000959DC" w:rsidRDefault="00806F23" w:rsidP="004F3715">
      <w:pPr>
        <w:spacing w:after="12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Oxides of phosphorus </w:t>
      </w:r>
    </w:p>
    <w:p w:rsidR="000B55BE" w:rsidRPr="000959DC" w:rsidRDefault="000B55BE" w:rsidP="004F3715">
      <w:pPr>
        <w:spacing w:after="0" w:line="240" w:lineRule="exact"/>
        <w:rPr>
          <w:rFonts w:ascii="Calibri" w:hAnsi="Calibri"/>
        </w:rPr>
      </w:pPr>
      <w:r w:rsidRPr="000959DC">
        <w:rPr>
          <w:rFonts w:ascii="Calibri" w:hAnsi="Calibri"/>
        </w:rPr>
        <w:lastRenderedPageBreak/>
        <w:t>Special protective equipment                    :             Use personal protective equipment.</w:t>
      </w:r>
    </w:p>
    <w:p w:rsidR="000B55BE" w:rsidRPr="000959DC" w:rsidRDefault="000B55BE" w:rsidP="004F3715">
      <w:pPr>
        <w:spacing w:after="120" w:line="240" w:lineRule="exact"/>
        <w:rPr>
          <w:rFonts w:ascii="Calibri" w:hAnsi="Calibri"/>
        </w:rPr>
      </w:pPr>
      <w:proofErr w:type="gramStart"/>
      <w:r w:rsidRPr="000959DC">
        <w:rPr>
          <w:rFonts w:ascii="Calibri" w:hAnsi="Calibri"/>
        </w:rPr>
        <w:t>for</w:t>
      </w:r>
      <w:proofErr w:type="gramEnd"/>
      <w:r w:rsidRPr="000959DC">
        <w:rPr>
          <w:rFonts w:ascii="Calibri" w:hAnsi="Calibri"/>
        </w:rPr>
        <w:t xml:space="preserve"> fire-fighters</w:t>
      </w:r>
      <w:r w:rsidR="00831B8F" w:rsidRPr="000959DC">
        <w:rPr>
          <w:rFonts w:ascii="Calibri" w:hAnsi="Calibri"/>
        </w:rPr>
        <w:t xml:space="preserve">   </w:t>
      </w:r>
    </w:p>
    <w:p w:rsidR="000B55BE" w:rsidRPr="000959DC" w:rsidRDefault="000B55BE" w:rsidP="004F3715">
      <w:pPr>
        <w:spacing w:after="0" w:line="240" w:lineRule="exact"/>
        <w:rPr>
          <w:rFonts w:ascii="Calibri" w:hAnsi="Calibri"/>
        </w:rPr>
      </w:pPr>
      <w:r w:rsidRPr="000959DC">
        <w:rPr>
          <w:rFonts w:ascii="Calibri" w:hAnsi="Calibri"/>
        </w:rPr>
        <w:t xml:space="preserve">Specific extinguishing          </w:t>
      </w:r>
      <w:r w:rsidR="00CE1B51" w:rsidRPr="000959DC">
        <w:rPr>
          <w:rFonts w:ascii="Calibri" w:hAnsi="Calibri"/>
        </w:rPr>
        <w:t xml:space="preserve"> </w:t>
      </w:r>
      <w:r w:rsidR="00D670C3" w:rsidRPr="000959DC">
        <w:rPr>
          <w:rFonts w:ascii="Calibri" w:hAnsi="Calibri"/>
        </w:rPr>
        <w:tab/>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B34C33" w:rsidRPr="000959DC">
        <w:rPr>
          <w:rFonts w:ascii="Calibri" w:hAnsi="Calibri"/>
        </w:rPr>
        <w:t>Fire residues and contaminated fire extinguishing water must be</w:t>
      </w:r>
    </w:p>
    <w:p w:rsidR="00D670C3" w:rsidRPr="000959DC" w:rsidRDefault="000B55BE" w:rsidP="004F3715">
      <w:pPr>
        <w:spacing w:after="0" w:line="240" w:lineRule="exact"/>
        <w:rPr>
          <w:rFonts w:ascii="Calibri" w:hAnsi="Calibri"/>
        </w:rPr>
      </w:pPr>
      <w:proofErr w:type="gramStart"/>
      <w:r w:rsidRPr="000959DC">
        <w:rPr>
          <w:rFonts w:ascii="Calibri" w:hAnsi="Calibri"/>
        </w:rPr>
        <w:t>methods</w:t>
      </w:r>
      <w:proofErr w:type="gramEnd"/>
      <w:r w:rsidRPr="000959DC">
        <w:rPr>
          <w:rFonts w:ascii="Calibri" w:hAnsi="Calibri"/>
        </w:rPr>
        <w:t xml:space="preserve">                                 </w:t>
      </w:r>
      <w:r w:rsidR="000D0668">
        <w:rPr>
          <w:rFonts w:ascii="Calibri" w:hAnsi="Calibri"/>
        </w:rPr>
        <w:t xml:space="preserve">                               </w:t>
      </w:r>
      <w:r w:rsidR="004F3715">
        <w:rPr>
          <w:rFonts w:ascii="Calibri" w:hAnsi="Calibri"/>
        </w:rPr>
        <w:t xml:space="preserve"> </w:t>
      </w:r>
      <w:r w:rsidRPr="000959DC">
        <w:rPr>
          <w:rFonts w:ascii="Calibri" w:hAnsi="Calibri"/>
        </w:rPr>
        <w:t xml:space="preserve">      </w:t>
      </w:r>
      <w:r w:rsidR="00B34C33" w:rsidRPr="000959DC">
        <w:rPr>
          <w:rFonts w:ascii="Calibri" w:hAnsi="Calibri"/>
        </w:rPr>
        <w:t xml:space="preserve">disposed of in accordance with local regulations. In the event of </w:t>
      </w:r>
    </w:p>
    <w:p w:rsidR="000D0668" w:rsidRPr="000959DC" w:rsidRDefault="00B34C33" w:rsidP="004F3715">
      <w:pPr>
        <w:spacing w:line="240" w:lineRule="exact"/>
        <w:rPr>
          <w:rFonts w:ascii="Calibri" w:hAnsi="Calibri"/>
        </w:rPr>
      </w:pPr>
      <w:r w:rsidRPr="000959DC">
        <w:rPr>
          <w:rFonts w:ascii="Calibri" w:hAnsi="Calibri"/>
        </w:rPr>
        <w:t xml:space="preserve">                                                     </w:t>
      </w:r>
      <w:r w:rsidR="000D0668">
        <w:rPr>
          <w:rFonts w:ascii="Calibri" w:hAnsi="Calibri"/>
        </w:rPr>
        <w:t xml:space="preserve">                          </w:t>
      </w:r>
      <w:r w:rsidR="004F3715">
        <w:rPr>
          <w:rFonts w:ascii="Calibri" w:hAnsi="Calibri"/>
        </w:rPr>
        <w:t xml:space="preserve"> </w:t>
      </w:r>
      <w:r w:rsidR="00173F44" w:rsidRPr="000959DC">
        <w:rPr>
          <w:rFonts w:ascii="Calibri" w:hAnsi="Calibri"/>
        </w:rPr>
        <w:t xml:space="preserve">   </w:t>
      </w:r>
      <w:r w:rsidR="00B45571" w:rsidRPr="000959DC">
        <w:rPr>
          <w:rFonts w:ascii="Calibri" w:hAnsi="Calibri"/>
        </w:rPr>
        <w:t xml:space="preserve"> </w:t>
      </w:r>
      <w:r w:rsidR="00173F44" w:rsidRPr="000959DC">
        <w:rPr>
          <w:rFonts w:ascii="Calibri" w:hAnsi="Calibri"/>
        </w:rPr>
        <w:t xml:space="preserve"> </w:t>
      </w:r>
      <w:r w:rsidRPr="000959DC">
        <w:rPr>
          <w:rFonts w:ascii="Calibri" w:hAnsi="Calibri"/>
        </w:rPr>
        <w:t xml:space="preserve">  </w:t>
      </w:r>
      <w:proofErr w:type="gramStart"/>
      <w:r w:rsidRPr="000959DC">
        <w:rPr>
          <w:rFonts w:ascii="Calibri" w:hAnsi="Calibri"/>
        </w:rPr>
        <w:t>fire</w:t>
      </w:r>
      <w:proofErr w:type="gramEnd"/>
      <w:r w:rsidRPr="000959DC">
        <w:rPr>
          <w:rFonts w:ascii="Calibri" w:hAnsi="Calibri"/>
        </w:rPr>
        <w:t xml:space="preserve"> and/or explosion do not breathe fumes.</w:t>
      </w:r>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62098D" w:rsidP="001A575E">
      <w:pPr>
        <w:spacing w:after="0" w:line="20" w:lineRule="atLeast"/>
        <w:rPr>
          <w:rFonts w:ascii="Calibri" w:hAnsi="Calibri"/>
        </w:rPr>
      </w:pPr>
      <w:proofErr w:type="gramStart"/>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w:t>
      </w:r>
      <w:proofErr w:type="gramEnd"/>
      <w:r w:rsidR="00D53532" w:rsidRPr="000959DC">
        <w:rPr>
          <w:rFonts w:ascii="Calibri" w:hAnsi="Calibri"/>
        </w:rPr>
        <w:t xml:space="preserve"> Avoid inhalation, ingestion and contact with skin and</w:t>
      </w:r>
    </w:p>
    <w:p w:rsidR="00D670C3" w:rsidRPr="000959DC" w:rsidRDefault="0062098D" w:rsidP="001A575E">
      <w:pPr>
        <w:spacing w:after="0" w:line="20" w:lineRule="atLeast"/>
        <w:rPr>
          <w:rFonts w:ascii="Calibri" w:hAnsi="Calibri"/>
        </w:rPr>
      </w:pPr>
      <w:proofErr w:type="gramStart"/>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w:t>
      </w:r>
      <w:proofErr w:type="gramEnd"/>
      <w:r w:rsidR="00D53532" w:rsidRPr="000959DC">
        <w:rPr>
          <w:rFonts w:ascii="Calibri" w:hAnsi="Calibri"/>
        </w:rPr>
        <w:t xml:space="preserve">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proofErr w:type="gramStart"/>
      <w:r w:rsidRPr="00A83A3B">
        <w:rPr>
          <w:rFonts w:ascii="Calibri" w:hAnsi="Calibri"/>
          <w:b/>
        </w:rPr>
        <w:t xml:space="preserve">SECTION </w:t>
      </w:r>
      <w:r w:rsidR="001B4BDD" w:rsidRPr="00A83A3B">
        <w:rPr>
          <w:rFonts w:ascii="Calibri" w:hAnsi="Calibri"/>
          <w:b/>
        </w:rPr>
        <w:t>7</w:t>
      </w:r>
      <w:r w:rsidRPr="00A83A3B">
        <w:rPr>
          <w:rFonts w:ascii="Calibri" w:hAnsi="Calibri"/>
          <w:b/>
        </w:rPr>
        <w:t>.</w:t>
      </w:r>
      <w:proofErr w:type="gramEnd"/>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D521C0" w:rsidRPr="000959DC"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 xml:space="preserve">after handling.                                                                                                                                                                       </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rsidR="00F7392E" w:rsidRPr="000959DC" w:rsidRDefault="00806F23" w:rsidP="004F3715">
      <w:pPr>
        <w:spacing w:line="240" w:lineRule="exact"/>
        <w:rPr>
          <w:rFonts w:ascii="Calibri" w:hAnsi="Calibri"/>
        </w:rPr>
      </w:pPr>
      <w:r w:rsidRPr="000959DC">
        <w:rPr>
          <w:rFonts w:ascii="Calibri" w:hAnsi="Calibri"/>
        </w:rPr>
        <w:t xml:space="preserve">                                                      </w:t>
      </w:r>
      <w:r w:rsidR="0051390E" w:rsidRPr="000959DC">
        <w:rPr>
          <w:rFonts w:ascii="Calibri" w:hAnsi="Calibri"/>
        </w:rPr>
        <w:t xml:space="preserve">                        </w:t>
      </w:r>
      <w:r w:rsidR="00C102A7" w:rsidRPr="000959DC">
        <w:rPr>
          <w:rFonts w:ascii="Calibri" w:hAnsi="Calibri"/>
        </w:rPr>
        <w:t xml:space="preserve"> </w:t>
      </w:r>
      <w:r w:rsidR="0051390E" w:rsidRPr="000959DC">
        <w:rPr>
          <w:rFonts w:ascii="Calibri" w:hAnsi="Calibri"/>
        </w:rPr>
        <w:t xml:space="preserve">     </w:t>
      </w:r>
      <w:r w:rsidR="00D579CD" w:rsidRPr="000959DC">
        <w:rPr>
          <w:rFonts w:ascii="Calibri" w:hAnsi="Calibri"/>
        </w:rPr>
        <w:t xml:space="preserve"> </w:t>
      </w:r>
      <w:r w:rsidR="0051390E" w:rsidRPr="000959DC">
        <w:rPr>
          <w:rFonts w:ascii="Calibri" w:hAnsi="Calibri"/>
        </w:rPr>
        <w:t xml:space="preserve">  </w:t>
      </w:r>
      <w:proofErr w:type="gramStart"/>
      <w:r w:rsidR="00E22F11" w:rsidRPr="000959DC">
        <w:rPr>
          <w:rFonts w:ascii="Calibri" w:hAnsi="Calibri"/>
        </w:rPr>
        <w:t>suitable</w:t>
      </w:r>
      <w:proofErr w:type="gramEnd"/>
      <w:r w:rsidR="00E22F11" w:rsidRPr="000959DC">
        <w:rPr>
          <w:rFonts w:ascii="Calibri" w:hAnsi="Calibri"/>
        </w:rPr>
        <w:t xml:space="preserve"> labeled</w:t>
      </w:r>
      <w:r w:rsidRPr="000959DC">
        <w:rPr>
          <w:rFonts w:ascii="Calibri" w:hAnsi="Calibri"/>
        </w:rPr>
        <w:t xml:space="preserve"> containers.</w:t>
      </w: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w:t>
      </w:r>
      <w:proofErr w:type="gramStart"/>
      <w:r w:rsidR="004D065F">
        <w:rPr>
          <w:rFonts w:ascii="Calibri" w:hAnsi="Calibri"/>
        </w:rPr>
        <w:t>1</w:t>
      </w:r>
      <w:r w:rsidRPr="000959DC">
        <w:rPr>
          <w:rFonts w:ascii="Calibri" w:hAnsi="Calibri"/>
        </w:rPr>
        <w:t>0  ̊</w:t>
      </w:r>
      <w:proofErr w:type="gramEnd"/>
      <w:r w:rsidRPr="000959DC">
        <w:rPr>
          <w:rFonts w:ascii="Calibri" w:hAnsi="Calibri"/>
        </w:rPr>
        <w:t>C</w:t>
      </w:r>
      <w:r w:rsidR="004D065F">
        <w:rPr>
          <w:rFonts w:ascii="Calibri" w:hAnsi="Calibri"/>
        </w:rPr>
        <w:t xml:space="preserve"> to</w:t>
      </w:r>
      <w:r w:rsidR="00777F45" w:rsidRPr="000959DC">
        <w:rPr>
          <w:rFonts w:ascii="Calibri" w:hAnsi="Calibri"/>
        </w:rPr>
        <w:t xml:space="preserve"> 50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w:t>
      </w:r>
      <w:proofErr w:type="gramEnd"/>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BD12D8"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w:pict>
          <v:line id="Straight Connector 10" o:spid="_x0000_s1026" style="position:absolute;z-index:251664384;visibility:visible;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strokecolor="black [3040]"/>
        </w:pict>
      </w:r>
      <w:r w:rsidRPr="00BD12D8">
        <w:rPr>
          <w:rFonts w:ascii="Calibri" w:hAnsi="Calibri"/>
          <w:b/>
          <w:noProof/>
        </w:rPr>
        <w:pict>
          <v:line id="Straight Connector 9" o:spid="_x0000_s1030" style="position:absolute;z-index:251663360;visibility:visible;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strokecolor="black [3040]"/>
        </w:pict>
      </w:r>
      <w:r>
        <w:rPr>
          <w:rFonts w:ascii="Calibri" w:hAnsi="Calibri"/>
          <w:noProof/>
        </w:rPr>
        <w:pict>
          <v:line id="Straight Connector 8" o:spid="_x0000_s1029" style="position:absolute;z-index:251662336;visibility:visible;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strokecolor="black [3040]"/>
        </w:pict>
      </w:r>
      <w:r w:rsidRPr="00BD12D8">
        <w:rPr>
          <w:rFonts w:ascii="Calibri" w:hAnsi="Calibri"/>
          <w:b/>
          <w:noProof/>
        </w:rPr>
        <w:pict>
          <v:line id="Straight Connector 7" o:spid="_x0000_s1028" style="position:absolute;z-index:251661312;visibility:visible;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strokecolor="black [3040]"/>
        </w:pict>
      </w:r>
      <w:proofErr w:type="gramStart"/>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proofErr w:type="gramEnd"/>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proofErr w:type="spellStart"/>
      <w:r w:rsidR="008F11DD" w:rsidRPr="000959DC">
        <w:rPr>
          <w:rFonts w:ascii="Calibri" w:hAnsi="Calibri"/>
        </w:rPr>
        <w:t>Permissable</w:t>
      </w:r>
      <w:proofErr w:type="spellEnd"/>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777F45"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proofErr w:type="gramStart"/>
      <w:r w:rsidRPr="000959DC">
        <w:rPr>
          <w:rFonts w:ascii="Calibri" w:hAnsi="Calibri"/>
        </w:rPr>
        <w:t>s</w:t>
      </w:r>
      <w:r w:rsidR="008F11DD" w:rsidRPr="000959DC">
        <w:rPr>
          <w:rFonts w:ascii="Calibri" w:hAnsi="Calibri"/>
        </w:rPr>
        <w:t>odium</w:t>
      </w:r>
      <w:proofErr w:type="gramEnd"/>
      <w:r w:rsidR="008F11DD" w:rsidRPr="000959DC">
        <w:rPr>
          <w:rFonts w:ascii="Calibri" w:hAnsi="Calibri"/>
        </w:rPr>
        <w:t xml:space="preserve"> hydroxide                </w:t>
      </w:r>
      <w:r w:rsidR="009F6D82" w:rsidRPr="000959DC">
        <w:rPr>
          <w:rFonts w:ascii="Calibri" w:hAnsi="Calibri"/>
        </w:rPr>
        <w:t xml:space="preserve">          </w:t>
      </w:r>
      <w:r w:rsidR="008F11DD" w:rsidRPr="000959DC">
        <w:rPr>
          <w:rFonts w:ascii="Calibri" w:hAnsi="Calibri"/>
        </w:rPr>
        <w:t xml:space="preserve">   1310-73-2</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Ceiling</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Ceiling</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F908CE" w:rsidRPr="000959DC" w:rsidRDefault="00F908CE" w:rsidP="001A575E">
      <w:pPr>
        <w:spacing w:after="0" w:line="20" w:lineRule="atLeast"/>
        <w:rPr>
          <w:rFonts w:ascii="Calibri" w:hAnsi="Calibri"/>
          <w:b/>
        </w:rPr>
      </w:pPr>
    </w:p>
    <w:p w:rsidR="000E7E1F" w:rsidRPr="000959DC" w:rsidRDefault="005D123A" w:rsidP="004F3715">
      <w:pPr>
        <w:spacing w:after="0" w:line="240" w:lineRule="exact"/>
        <w:rPr>
          <w:rFonts w:ascii="Calibri" w:hAnsi="Calibri"/>
        </w:rPr>
      </w:pPr>
      <w:r w:rsidRPr="000959DC">
        <w:rPr>
          <w:rFonts w:ascii="Calibri" w:hAnsi="Calibri"/>
        </w:rPr>
        <w:t xml:space="preserve">Engineering measures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sidRPr="000959DC">
        <w:rPr>
          <w:rFonts w:ascii="Calibri" w:hAnsi="Calibri"/>
        </w:rPr>
        <w:t>Effective exhaust ventilation system. Maintain air concentrations</w:t>
      </w:r>
    </w:p>
    <w:p w:rsidR="005D123A" w:rsidRPr="000959DC" w:rsidRDefault="005D123A" w:rsidP="004F3715">
      <w:pPr>
        <w:spacing w:after="0" w:line="240" w:lineRule="exact"/>
        <w:rPr>
          <w:rFonts w:ascii="Calibri" w:hAnsi="Calibri"/>
        </w:rPr>
      </w:pPr>
      <w:r w:rsidRPr="000959DC">
        <w:rPr>
          <w:rFonts w:ascii="Calibri" w:hAnsi="Calibri"/>
        </w:rPr>
        <w:t xml:space="preserve">                                                                              </w:t>
      </w:r>
      <w:r w:rsidR="00AF7E8A" w:rsidRPr="000959DC">
        <w:rPr>
          <w:rFonts w:ascii="Calibri" w:hAnsi="Calibri"/>
        </w:rPr>
        <w:t xml:space="preserve"> </w:t>
      </w:r>
      <w:r w:rsidR="000D0668">
        <w:rPr>
          <w:rFonts w:ascii="Calibri" w:hAnsi="Calibri"/>
        </w:rPr>
        <w:t xml:space="preserve">    </w:t>
      </w:r>
      <w:r w:rsidRPr="000959DC">
        <w:rPr>
          <w:rFonts w:ascii="Calibri" w:hAnsi="Calibri"/>
        </w:rPr>
        <w:t xml:space="preserve">   </w:t>
      </w:r>
      <w:proofErr w:type="gramStart"/>
      <w:r w:rsidRPr="000959DC">
        <w:rPr>
          <w:rFonts w:ascii="Calibri" w:hAnsi="Calibri"/>
        </w:rPr>
        <w:t>below</w:t>
      </w:r>
      <w:proofErr w:type="gramEnd"/>
      <w:r w:rsidRPr="000959DC">
        <w:rPr>
          <w:rFonts w:ascii="Calibri" w:hAnsi="Calibri"/>
        </w:rPr>
        <w:t xml:space="preserve"> occupational exposure standards.</w:t>
      </w:r>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w:t>
      </w:r>
      <w:proofErr w:type="gramStart"/>
      <w:r>
        <w:rPr>
          <w:rFonts w:ascii="Calibri" w:hAnsi="Calibri"/>
        </w:rPr>
        <w:t>Standard glove type.</w:t>
      </w:r>
      <w:proofErr w:type="gramEnd"/>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of</w:t>
      </w:r>
      <w:proofErr w:type="gramEnd"/>
      <w:r>
        <w:rPr>
          <w:rFonts w:ascii="Calibri" w:hAnsi="Calibri"/>
        </w:rPr>
        <w:t xml:space="preserve">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w:t>
      </w:r>
      <w:proofErr w:type="gramEnd"/>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 xml:space="preserve">:             </w:t>
      </w:r>
      <w:r w:rsidR="0023245E">
        <w:rPr>
          <w:rFonts w:ascii="Calibri" w:hAnsi="Calibri"/>
        </w:rPr>
        <w:t>orange</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23245E">
        <w:rPr>
          <w:rFonts w:ascii="Calibri" w:hAnsi="Calibri"/>
        </w:rPr>
        <w:t>odorless</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A269EE">
        <w:rPr>
          <w:rFonts w:ascii="Calibri" w:hAnsi="Calibri"/>
        </w:rPr>
        <w:t>12</w:t>
      </w:r>
      <w:r w:rsidR="007F72CD" w:rsidRPr="000959DC">
        <w:rPr>
          <w:rFonts w:ascii="Calibri" w:hAnsi="Calibri"/>
        </w:rPr>
        <w:t>.5</w:t>
      </w:r>
      <w:r w:rsidR="00A269EE">
        <w:rPr>
          <w:rFonts w:ascii="Calibri" w:hAnsi="Calibri"/>
        </w:rPr>
        <w:t xml:space="preserve"> – 12.8</w:t>
      </w:r>
      <w:r w:rsidR="00454AB3" w:rsidRPr="000959DC">
        <w:rPr>
          <w:rFonts w:ascii="Calibri" w:hAnsi="Calibri"/>
        </w:rPr>
        <w:t>, 1</w:t>
      </w:r>
      <w:r w:rsidR="009A4ED3" w:rsidRPr="000959DC">
        <w:rPr>
          <w:rFonts w:ascii="Calibri" w:hAnsi="Calibri"/>
        </w:rPr>
        <w:t xml:space="preserve"> %</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t>Not applicable</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61333C">
        <w:rPr>
          <w:rFonts w:ascii="Calibri" w:hAnsi="Calibri"/>
        </w:rPr>
        <w:t>1.250</w:t>
      </w:r>
      <w:bookmarkStart w:id="0" w:name="_GoBack"/>
      <w:bookmarkEnd w:id="0"/>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lastRenderedPageBreak/>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w:t>
      </w:r>
      <w:proofErr w:type="spellStart"/>
      <w:r w:rsidRPr="000959DC">
        <w:rPr>
          <w:rFonts w:ascii="Calibri" w:hAnsi="Calibri"/>
        </w:rPr>
        <w:t>octanol</w:t>
      </w:r>
      <w:proofErr w:type="spellEnd"/>
      <w:r w:rsidRPr="000959DC">
        <w:rPr>
          <w:rFonts w:ascii="Calibri" w:hAnsi="Calibri"/>
        </w:rPr>
        <w:t>/w</w:t>
      </w:r>
      <w:r w:rsidR="00E9463C" w:rsidRPr="000959DC">
        <w:rPr>
          <w:rFonts w:ascii="Calibri" w:hAnsi="Calibri"/>
        </w:rPr>
        <w:t xml:space="preserve">ater                             </w:t>
      </w:r>
      <w:r w:rsidR="00454AB3" w:rsidRPr="000959DC">
        <w:rPr>
          <w:rFonts w:ascii="Calibri" w:hAnsi="Calibri"/>
        </w:rPr>
        <w:t xml:space="preserve">             </w:t>
      </w:r>
    </w:p>
    <w:p w:rsidR="00FF6B83" w:rsidRPr="000959DC" w:rsidRDefault="005833CB" w:rsidP="004F3715">
      <w:pPr>
        <w:spacing w:before="80" w:after="80" w:line="240" w:lineRule="exact"/>
        <w:rPr>
          <w:rFonts w:ascii="Calibri" w:hAnsi="Calibri"/>
        </w:rPr>
      </w:pPr>
      <w:proofErr w:type="spellStart"/>
      <w:r w:rsidRPr="000959DC">
        <w:rPr>
          <w:rFonts w:ascii="Calibri" w:hAnsi="Calibri"/>
        </w:rPr>
        <w:t>Autoignition</w:t>
      </w:r>
      <w:proofErr w:type="spellEnd"/>
      <w:r w:rsidRPr="000959DC">
        <w:rPr>
          <w:rFonts w:ascii="Calibri" w:hAnsi="Calibri"/>
        </w:rPr>
        <w:t xml:space="preserve">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SECTION</w:t>
      </w:r>
      <w:r w:rsidR="00C475E8" w:rsidRPr="00A83A3B">
        <w:rPr>
          <w:rFonts w:ascii="Calibri" w:hAnsi="Calibri"/>
          <w:b/>
        </w:rPr>
        <w:t xml:space="preserve"> 10</w:t>
      </w:r>
      <w:r w:rsidRPr="00A83A3B">
        <w:rPr>
          <w:rFonts w:ascii="Calibri" w:hAnsi="Calibri"/>
          <w:b/>
        </w:rPr>
        <w:t>.</w:t>
      </w:r>
      <w:proofErr w:type="gramEnd"/>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Pr="000959DC"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t>No dangerous reactions known under conditions of normal use.</w:t>
      </w:r>
    </w:p>
    <w:p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rsidR="00BC1068" w:rsidRPr="000959DC" w:rsidRDefault="00D3574E" w:rsidP="004F3715">
      <w:pPr>
        <w:spacing w:after="120" w:line="240" w:lineRule="exact"/>
        <w:rPr>
          <w:rFonts w:ascii="Calibri" w:hAnsi="Calibri"/>
        </w:rPr>
      </w:pPr>
      <w:r w:rsidRPr="000959DC">
        <w:rPr>
          <w:rFonts w:ascii="Calibri" w:hAnsi="Calibri"/>
        </w:rPr>
        <w:t>Conditions to A</w:t>
      </w:r>
      <w:r w:rsidR="00FF6B83" w:rsidRPr="000959DC">
        <w:rPr>
          <w:rFonts w:ascii="Calibri" w:hAnsi="Calibri"/>
        </w:rPr>
        <w:t>void</w:t>
      </w:r>
      <w:r w:rsidR="003A785C" w:rsidRPr="000959DC">
        <w:rPr>
          <w:rFonts w:ascii="Calibri" w:hAnsi="Calibri"/>
        </w:rPr>
        <w:tab/>
      </w:r>
      <w:r w:rsidR="003A785C" w:rsidRPr="000959DC">
        <w:rPr>
          <w:rFonts w:ascii="Calibri" w:hAnsi="Calibri"/>
        </w:rPr>
        <w:tab/>
      </w:r>
      <w:r w:rsidR="003A785C" w:rsidRPr="000959DC">
        <w:rPr>
          <w:rFonts w:ascii="Calibri" w:hAnsi="Calibri"/>
        </w:rPr>
        <w:tab/>
        <w:t>:</w:t>
      </w:r>
      <w:r w:rsidR="003A785C" w:rsidRPr="000959DC">
        <w:rPr>
          <w:rFonts w:ascii="Calibri" w:hAnsi="Calibri"/>
        </w:rPr>
        <w:tab/>
      </w:r>
      <w:r w:rsidR="00181756" w:rsidRPr="000959DC">
        <w:rPr>
          <w:rFonts w:ascii="Calibri" w:hAnsi="Calibri"/>
        </w:rPr>
        <w:t>None known.</w:t>
      </w:r>
    </w:p>
    <w:p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             </w:t>
      </w:r>
      <w:r w:rsidRPr="000959DC">
        <w:rPr>
          <w:rFonts w:ascii="Calibri" w:hAnsi="Calibri"/>
        </w:rPr>
        <w:t>Acids</w:t>
      </w:r>
    </w:p>
    <w:p w:rsidR="00181756" w:rsidRDefault="00181756" w:rsidP="00A269EE">
      <w:pPr>
        <w:spacing w:after="0" w:line="240" w:lineRule="exact"/>
        <w:rPr>
          <w:rFonts w:ascii="Calibri" w:hAnsi="Calibri"/>
        </w:rPr>
      </w:pPr>
      <w:r w:rsidRPr="000959DC">
        <w:rPr>
          <w:rFonts w:ascii="Calibri" w:hAnsi="Calibri"/>
        </w:rPr>
        <w:t xml:space="preserve">                                                                                       Metals</w:t>
      </w:r>
    </w:p>
    <w:p w:rsidR="00A269EE" w:rsidRPr="000959DC" w:rsidRDefault="00A269EE" w:rsidP="004F3715">
      <w:pPr>
        <w:spacing w:after="120" w:line="240" w:lineRule="exact"/>
        <w:rPr>
          <w:rFonts w:ascii="Calibri" w:hAnsi="Calibri"/>
        </w:rPr>
      </w:pPr>
      <w:r>
        <w:rPr>
          <w:rFonts w:ascii="Calibri" w:hAnsi="Calibri"/>
        </w:rPr>
        <w:t xml:space="preserve">                                                                                       Organic materials</w:t>
      </w:r>
    </w:p>
    <w:p w:rsidR="00FF6B83" w:rsidRPr="00226408" w:rsidRDefault="00D3574E" w:rsidP="004F3715">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rsidR="00B0104E" w:rsidRPr="00226408" w:rsidRDefault="009E0E62" w:rsidP="004F3715">
      <w:pPr>
        <w:spacing w:after="0" w:line="240" w:lineRule="exact"/>
        <w:rPr>
          <w:rFonts w:ascii="Calibri" w:hAnsi="Calibri"/>
        </w:rPr>
      </w:pPr>
      <w:r w:rsidRPr="00226408">
        <w:rPr>
          <w:rFonts w:ascii="Calibri" w:hAnsi="Calibri"/>
        </w:rPr>
        <w:t>P</w:t>
      </w:r>
      <w:r w:rsidR="00FF6B83" w:rsidRPr="00226408">
        <w:rPr>
          <w:rFonts w:ascii="Calibri" w:hAnsi="Calibri"/>
        </w:rPr>
        <w:t>roduct</w:t>
      </w:r>
      <w:r w:rsidRPr="00226408">
        <w:rPr>
          <w:rFonts w:ascii="Calibri" w:hAnsi="Calibri"/>
        </w:rPr>
        <w:t>s</w:t>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B0104E" w:rsidRPr="00226408">
        <w:rPr>
          <w:rFonts w:ascii="Calibri" w:hAnsi="Calibri"/>
        </w:rPr>
        <w:t>Carbon oxides</w:t>
      </w:r>
    </w:p>
    <w:p w:rsidR="00B0104E" w:rsidRPr="000959DC" w:rsidRDefault="00B0104E" w:rsidP="004F3715">
      <w:pPr>
        <w:spacing w:after="0" w:line="240" w:lineRule="exact"/>
        <w:rPr>
          <w:rFonts w:ascii="Calibri" w:hAnsi="Calibri"/>
        </w:rPr>
      </w:pP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B0104E" w:rsidRPr="000959DC" w:rsidRDefault="00B0104E" w:rsidP="004F3715">
      <w:pPr>
        <w:spacing w:after="0" w:line="240" w:lineRule="exact"/>
        <w:rPr>
          <w:rFonts w:ascii="Calibri" w:hAnsi="Calibri"/>
        </w:rPr>
      </w:pPr>
      <w:r w:rsidRPr="000959DC">
        <w:rPr>
          <w:rFonts w:ascii="Calibri" w:hAnsi="Calibri"/>
        </w:rPr>
        <w:t xml:space="preserve">                                                                                       Sulfur oxides</w:t>
      </w:r>
    </w:p>
    <w:p w:rsidR="00B0104E" w:rsidRPr="000959DC" w:rsidRDefault="00B0104E" w:rsidP="004F3715">
      <w:pPr>
        <w:spacing w:line="240" w:lineRule="exact"/>
        <w:rPr>
          <w:rFonts w:ascii="Calibri" w:hAnsi="Calibri"/>
        </w:rPr>
      </w:pPr>
      <w:r w:rsidRPr="000959DC">
        <w:rPr>
          <w:rFonts w:ascii="Calibri" w:hAnsi="Calibri"/>
        </w:rPr>
        <w:t xml:space="preserve">                                                                                       Oxides of phosphorus</w:t>
      </w: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proofErr w:type="gramStart"/>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w:t>
      </w:r>
      <w:proofErr w:type="gramEnd"/>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rsidR="008F1A79" w:rsidRPr="000959DC" w:rsidRDefault="008F1A79" w:rsidP="004F3715">
      <w:pPr>
        <w:spacing w:after="120" w:line="240" w:lineRule="exact"/>
        <w:rPr>
          <w:rFonts w:ascii="Calibri" w:hAnsi="Calibri"/>
        </w:rPr>
      </w:pPr>
      <w:r w:rsidRPr="000959DC">
        <w:rPr>
          <w:rFonts w:ascii="Calibri" w:hAnsi="Calibri"/>
        </w:rPr>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B0104E" w:rsidRPr="000959DC">
        <w:rPr>
          <w:rFonts w:ascii="Calibri" w:hAnsi="Calibri"/>
        </w:rPr>
        <w:t>Causes severe skin burns.</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Causes digestive tract burns.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nose, throat, and lung irritation.</w:t>
      </w:r>
    </w:p>
    <w:p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r w:rsidRPr="000959DC">
        <w:rPr>
          <w:rFonts w:ascii="Calibri" w:hAnsi="Calibri"/>
        </w:rPr>
        <w:t xml:space="preserve">  :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lastRenderedPageBreak/>
        <w:t>Toxicity</w:t>
      </w:r>
    </w:p>
    <w:p w:rsidR="003F0BEB" w:rsidRPr="000959DC" w:rsidRDefault="00F20088" w:rsidP="004F3715">
      <w:pPr>
        <w:spacing w:after="80" w:line="240" w:lineRule="exact"/>
        <w:rPr>
          <w:rFonts w:ascii="Calibri" w:hAnsi="Calibri"/>
          <w:b/>
        </w:rPr>
      </w:pPr>
      <w:r w:rsidRPr="000959DC">
        <w:rPr>
          <w:rFonts w:ascii="Calibri" w:hAnsi="Calibri"/>
        </w:rPr>
        <w:t>Acute oral toxicity                                        :</w:t>
      </w:r>
      <w:r w:rsidR="00E35F19">
        <w:rPr>
          <w:rFonts w:ascii="Calibri" w:hAnsi="Calibri"/>
        </w:rPr>
        <w:t xml:space="preserve">       </w:t>
      </w:r>
      <w:r w:rsidRPr="000959DC">
        <w:rPr>
          <w:rFonts w:ascii="Calibri" w:hAnsi="Calibri"/>
        </w:rPr>
        <w:t xml:space="preserve">     Acute toxicity </w:t>
      </w:r>
      <w:proofErr w:type="gramStart"/>
      <w:r w:rsidRPr="000959DC">
        <w:rPr>
          <w:rFonts w:ascii="Calibri" w:hAnsi="Calibri"/>
        </w:rPr>
        <w:t>estimate :</w:t>
      </w:r>
      <w:proofErr w:type="gramEnd"/>
      <w:r w:rsidRPr="000959DC">
        <w:rPr>
          <w:rFonts w:ascii="Calibri" w:hAnsi="Calibri"/>
        </w:rPr>
        <w:t xml:space="preserve"> &gt; 5,000 mg/kg</w:t>
      </w:r>
    </w:p>
    <w:p w:rsidR="00F20088" w:rsidRPr="000959DC" w:rsidRDefault="00F20088" w:rsidP="004F3715">
      <w:pPr>
        <w:spacing w:after="80" w:line="240" w:lineRule="exact"/>
        <w:rPr>
          <w:rFonts w:ascii="Calibri" w:hAnsi="Calibri"/>
        </w:rPr>
      </w:pPr>
      <w:r w:rsidRPr="000959DC">
        <w:rPr>
          <w:rFonts w:ascii="Calibri" w:hAnsi="Calibri"/>
        </w:rPr>
        <w:t>Acute inhalation toxicity                             :</w:t>
      </w:r>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                                  :</w:t>
      </w:r>
      <w:r w:rsidR="002E5897">
        <w:rPr>
          <w:rFonts w:ascii="Calibri" w:hAnsi="Calibri"/>
        </w:rPr>
        <w:t xml:space="preserve">           </w:t>
      </w:r>
      <w:r w:rsidRPr="000959DC">
        <w:rPr>
          <w:rFonts w:ascii="Calibri" w:hAnsi="Calibri"/>
        </w:rPr>
        <w:t xml:space="preserve"> No data available</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F20088"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Pr="000959DC" w:rsidRDefault="00B0104E" w:rsidP="004F3715">
      <w:pPr>
        <w:spacing w:after="80" w:line="240" w:lineRule="exact"/>
        <w:rPr>
          <w:rFonts w:ascii="Calibri" w:hAnsi="Calibri"/>
        </w:rPr>
      </w:pPr>
      <w:proofErr w:type="gramStart"/>
      <w:r w:rsidRPr="000959DC">
        <w:rPr>
          <w:rFonts w:ascii="Calibri" w:hAnsi="Calibri"/>
        </w:rPr>
        <w:t>sensitization</w:t>
      </w:r>
      <w:proofErr w:type="gramEnd"/>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Germ cell </w:t>
      </w:r>
      <w:proofErr w:type="spellStart"/>
      <w:r w:rsidRPr="000959DC">
        <w:rPr>
          <w:rFonts w:ascii="Calibri" w:hAnsi="Calibri"/>
        </w:rPr>
        <w:t>mutagenicity</w:t>
      </w:r>
      <w:proofErr w:type="spellEnd"/>
      <w:r w:rsidRPr="000959DC">
        <w:rPr>
          <w:rFonts w:ascii="Calibri" w:hAnsi="Calibri"/>
        </w:rPr>
        <w:t xml:space="preserve">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proofErr w:type="spellStart"/>
      <w:r w:rsidRPr="000959DC">
        <w:rPr>
          <w:rFonts w:ascii="Calibri" w:hAnsi="Calibri"/>
        </w:rPr>
        <w:t>Teratogenicity</w:t>
      </w:r>
      <w:proofErr w:type="spellEnd"/>
      <w:r w:rsidRPr="000959DC">
        <w:rPr>
          <w:rFonts w:ascii="Calibri" w:hAnsi="Calibri"/>
        </w:rPr>
        <w:t xml:space="preserve">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SECTION 12.</w:t>
      </w:r>
      <w:proofErr w:type="gramEnd"/>
      <w:r w:rsidRPr="00A83A3B">
        <w:rPr>
          <w:rFonts w:ascii="Calibri" w:hAnsi="Calibri"/>
          <w:b/>
        </w:rPr>
        <w:t xml:space="preserve">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AD359C" w:rsidRPr="000959DC" w:rsidRDefault="00CC7FCF" w:rsidP="00824A44">
      <w:pPr>
        <w:spacing w:after="120" w:line="240" w:lineRule="exact"/>
        <w:rPr>
          <w:rFonts w:ascii="Calibri" w:hAnsi="Calibri"/>
          <w:b/>
        </w:rPr>
      </w:pPr>
      <w:proofErr w:type="spellStart"/>
      <w:r w:rsidRPr="000959DC">
        <w:rPr>
          <w:rFonts w:ascii="Calibri" w:hAnsi="Calibri"/>
          <w:b/>
        </w:rPr>
        <w:t>Ecotoxicity</w:t>
      </w:r>
      <w:proofErr w:type="spellEnd"/>
      <w:r w:rsidRPr="000959DC">
        <w:rPr>
          <w:rFonts w:ascii="Calibri" w:hAnsi="Calibri"/>
          <w:b/>
        </w:rPr>
        <w:t xml:space="preserve">                   </w:t>
      </w:r>
      <w:r w:rsidR="00E0283C" w:rsidRPr="000959DC">
        <w:rPr>
          <w:rFonts w:ascii="Calibri" w:hAnsi="Calibri"/>
          <w:b/>
        </w:rPr>
        <w:t xml:space="preserve">                               </w:t>
      </w:r>
    </w:p>
    <w:p w:rsidR="00FB784E" w:rsidRPr="000959DC" w:rsidRDefault="00FB784E" w:rsidP="00824A44">
      <w:pPr>
        <w:spacing w:after="120" w:line="240" w:lineRule="exact"/>
        <w:rPr>
          <w:rFonts w:ascii="Calibri" w:hAnsi="Calibri"/>
        </w:rPr>
      </w:pPr>
      <w:r w:rsidRPr="000959DC">
        <w:rPr>
          <w:rFonts w:ascii="Calibri" w:hAnsi="Calibri"/>
        </w:rPr>
        <w:t xml:space="preserve">Environmental Effects                                 :             </w:t>
      </w:r>
      <w:r w:rsidR="00A269EE">
        <w:rPr>
          <w:rFonts w:ascii="Calibri" w:hAnsi="Calibri"/>
        </w:rPr>
        <w:t>Harmful to aquatic life.</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No data available</w:t>
      </w:r>
      <w:r w:rsidR="00AD359C" w:rsidRPr="000959DC">
        <w:rPr>
          <w:rFonts w:ascii="Calibri" w:hAnsi="Calibri"/>
          <w:b/>
        </w:rPr>
        <w:t xml:space="preserve">       </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Pr="000959DC" w:rsidRDefault="00FB784E" w:rsidP="001B3D4D">
      <w:pPr>
        <w:spacing w:after="120" w:line="240" w:lineRule="exact"/>
        <w:rPr>
          <w:rFonts w:ascii="Calibri" w:hAnsi="Calibri"/>
          <w:b/>
        </w:rPr>
      </w:pPr>
      <w:r w:rsidRPr="000959DC">
        <w:rPr>
          <w:rFonts w:ascii="Calibri" w:hAnsi="Calibri"/>
          <w:b/>
        </w:rPr>
        <w:t>Ingredients</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0D0668">
        <w:rPr>
          <w:rFonts w:ascii="Calibri" w:hAnsi="Calibri"/>
        </w:rPr>
        <w:t xml:space="preserve">          </w:t>
      </w:r>
      <w:r w:rsidRPr="000959DC">
        <w:rPr>
          <w:rFonts w:ascii="Calibri" w:hAnsi="Calibri"/>
        </w:rPr>
        <w:t xml:space="preserve">  sodium hydroxide</w:t>
      </w:r>
    </w:p>
    <w:p w:rsidR="00E80BC7" w:rsidRPr="000959DC" w:rsidRDefault="00FB784E" w:rsidP="00824A44">
      <w:pPr>
        <w:spacing w:after="120" w:line="240" w:lineRule="exact"/>
        <w:rPr>
          <w:rFonts w:ascii="Calibri" w:hAnsi="Calibri"/>
        </w:rPr>
      </w:pPr>
      <w:proofErr w:type="gramStart"/>
      <w:r w:rsidRPr="000959DC">
        <w:rPr>
          <w:rFonts w:ascii="Calibri" w:hAnsi="Calibri"/>
        </w:rPr>
        <w:t>aquatic</w:t>
      </w:r>
      <w:proofErr w:type="gramEnd"/>
      <w:r w:rsidRPr="000959DC">
        <w:rPr>
          <w:rFonts w:ascii="Calibri" w:hAnsi="Calibri"/>
        </w:rPr>
        <w:t xml:space="preserve"> invertebrates                                            </w:t>
      </w:r>
      <w:r w:rsidR="00EE416E" w:rsidRPr="000959DC">
        <w:rPr>
          <w:rFonts w:ascii="Calibri" w:hAnsi="Calibri"/>
        </w:rPr>
        <w:t xml:space="preserve"> </w:t>
      </w:r>
      <w:r w:rsidR="001B3D4D">
        <w:rPr>
          <w:rFonts w:ascii="Calibri" w:hAnsi="Calibri"/>
        </w:rPr>
        <w:t xml:space="preserve"> </w:t>
      </w:r>
      <w:r w:rsidRPr="000959DC">
        <w:rPr>
          <w:rFonts w:ascii="Calibri" w:hAnsi="Calibri"/>
        </w:rPr>
        <w:t xml:space="preserve">  48 h EC50: 40 mg/l</w:t>
      </w:r>
    </w:p>
    <w:p w:rsidR="00E80BC7" w:rsidRPr="000959DC" w:rsidRDefault="00E80BC7" w:rsidP="00DE5907">
      <w:pPr>
        <w:spacing w:after="80"/>
        <w:rPr>
          <w:rFonts w:ascii="Calibri" w:hAnsi="Calibri"/>
        </w:rPr>
      </w:pPr>
      <w:r w:rsidRPr="000959DC">
        <w:rPr>
          <w:rFonts w:ascii="Calibri" w:hAnsi="Calibri"/>
        </w:rPr>
        <w:t xml:space="preserve">  Persistence and degradability</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w:t>
      </w:r>
      <w:proofErr w:type="spellStart"/>
      <w:r w:rsidRPr="000959DC">
        <w:rPr>
          <w:rFonts w:ascii="Calibri" w:hAnsi="Calibri"/>
        </w:rPr>
        <w:t>Bioaccumulative</w:t>
      </w:r>
      <w:proofErr w:type="spellEnd"/>
      <w:r w:rsidRPr="000959DC">
        <w:rPr>
          <w:rFonts w:ascii="Calibri" w:hAnsi="Calibri"/>
        </w:rPr>
        <w:t xml:space="preserve"> potential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Mobility in soil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b/>
        </w:rPr>
      </w:pPr>
      <w:r w:rsidRPr="000959DC">
        <w:rPr>
          <w:rFonts w:ascii="Calibri" w:hAnsi="Calibri"/>
          <w:b/>
        </w:rPr>
        <w:t>Other adverse effects</w:t>
      </w:r>
    </w:p>
    <w:p w:rsidR="00DE38DC" w:rsidRPr="000959DC" w:rsidRDefault="0065233D" w:rsidP="00DE5907">
      <w:pPr>
        <w:spacing w:after="16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 </w:t>
      </w:r>
      <w:r w:rsidR="00AD359C" w:rsidRPr="000959DC">
        <w:rPr>
          <w:rFonts w:ascii="Calibri" w:hAnsi="Calibri"/>
          <w:b/>
        </w:rPr>
        <w:t xml:space="preserve">                                                                            </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lastRenderedPageBreak/>
        <w:t>SECTION 13.</w:t>
      </w:r>
      <w:proofErr w:type="gramEnd"/>
      <w:r w:rsidRPr="00A83A3B">
        <w:rPr>
          <w:rFonts w:ascii="Calibri" w:hAnsi="Calibri"/>
          <w:b/>
        </w:rPr>
        <w:t xml:space="preserve">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drains, water courses </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or</w:t>
      </w:r>
      <w:proofErr w:type="gramEnd"/>
      <w:r>
        <w:rPr>
          <w:rFonts w:ascii="Calibri" w:hAnsi="Calibri"/>
        </w:rPr>
        <w:t xml:space="preserve"> the </w:t>
      </w:r>
      <w:proofErr w:type="spellStart"/>
      <w:r>
        <w:rPr>
          <w:rFonts w:ascii="Calibri" w:hAnsi="Calibri"/>
        </w:rPr>
        <w:t>soil.</w:t>
      </w:r>
      <w:r w:rsidR="00B136DE" w:rsidRPr="000959DC">
        <w:rPr>
          <w:rFonts w:ascii="Calibri" w:hAnsi="Calibri"/>
        </w:rPr>
        <w:t>Where</w:t>
      </w:r>
      <w:proofErr w:type="spellEnd"/>
      <w:r w:rsidR="00B136DE" w:rsidRPr="000959DC">
        <w:rPr>
          <w:rFonts w:ascii="Calibri" w:hAnsi="Calibri"/>
        </w:rPr>
        <w:t xml:space="preserve"> possible recycling is preferred to </w:t>
      </w:r>
      <w:r w:rsidR="0019545E">
        <w:rPr>
          <w:rFonts w:ascii="Calibri" w:hAnsi="Calibri"/>
        </w:rPr>
        <w:t>disposal or</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incineration</w:t>
      </w:r>
      <w:proofErr w:type="gramEnd"/>
      <w:r>
        <w:rPr>
          <w:rFonts w:ascii="Calibri" w:hAnsi="Calibri"/>
        </w:rPr>
        <w:t xml:space="preserve">.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r w:rsidR="00B136DE" w:rsidRPr="000959DC">
        <w:rPr>
          <w:rFonts w:ascii="Calibri" w:hAnsi="Calibri"/>
        </w:rPr>
        <w:t xml:space="preserve"> </w:t>
      </w:r>
      <w:r>
        <w:rPr>
          <w:rFonts w:ascii="Calibri" w:hAnsi="Calibri"/>
        </w:rPr>
        <w:t xml:space="preserve">                                </w:t>
      </w:r>
    </w:p>
    <w:p w:rsidR="00B136DE" w:rsidRPr="000959DC" w:rsidRDefault="00DE5907" w:rsidP="00DE5907">
      <w:pPr>
        <w:spacing w:line="240" w:lineRule="exact"/>
        <w:rPr>
          <w:rFonts w:ascii="Calibri" w:hAnsi="Calibri"/>
        </w:rPr>
      </w:pP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r w:rsidR="0019545E">
        <w:rPr>
          <w:rFonts w:ascii="Calibri" w:hAnsi="Calibri"/>
        </w:rPr>
        <w:t xml:space="preserve">                                                    </w:t>
      </w:r>
      <w:r>
        <w:rPr>
          <w:rFonts w:ascii="Calibri" w:hAnsi="Calibri"/>
        </w:rPr>
        <w:t xml:space="preserve">            </w:t>
      </w:r>
      <w:r w:rsidR="00EB3217" w:rsidRPr="000959DC">
        <w:rPr>
          <w:rFonts w:ascii="Calibri" w:hAnsi="Calibri"/>
        </w:rPr>
        <w:t xml:space="preserve"> </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Pr="000959DC" w:rsidRDefault="009A6821" w:rsidP="00824A44">
      <w:pPr>
        <w:spacing w:line="240" w:lineRule="exact"/>
        <w:rPr>
          <w:rFonts w:ascii="Calibri" w:hAnsi="Calibri"/>
        </w:rPr>
      </w:pPr>
      <w:proofErr w:type="gramStart"/>
      <w:r>
        <w:rPr>
          <w:rFonts w:ascii="Calibri" w:hAnsi="Calibri"/>
        </w:rPr>
        <w:t>w</w:t>
      </w:r>
      <w:r w:rsidR="007E1BA1" w:rsidRPr="000959DC">
        <w:rPr>
          <w:rFonts w:ascii="Calibri" w:hAnsi="Calibri"/>
        </w:rPr>
        <w:t>aste</w:t>
      </w:r>
      <w:proofErr w:type="gramEnd"/>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8D551D" w:rsidRPr="00A83A3B">
        <w:rPr>
          <w:rFonts w:ascii="Calibri" w:hAnsi="Calibri"/>
          <w:b/>
        </w:rPr>
        <w:t>14</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AE1AD1" w:rsidRDefault="00AE1AD1" w:rsidP="00AE1AD1">
      <w:pPr>
        <w:spacing w:after="0" w:line="240" w:lineRule="exact"/>
        <w:rPr>
          <w:rFonts w:ascii="Calibri" w:hAnsi="Calibri"/>
          <w:b/>
        </w:rPr>
      </w:pPr>
      <w:r>
        <w:rPr>
          <w:rFonts w:ascii="Calibri" w:hAnsi="Calibri"/>
          <w:b/>
        </w:rPr>
        <w:t>Land Transport (DOT)</w:t>
      </w:r>
    </w:p>
    <w:p w:rsidR="00AE1AD1" w:rsidRDefault="00AE1AD1" w:rsidP="00AE1AD1">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t>1719</w:t>
      </w:r>
    </w:p>
    <w:p w:rsidR="00AE1AD1" w:rsidRDefault="00AE1AD1" w:rsidP="00AE1AD1">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t>CAUSTIC ALKALI LIQUIDS, N.O.S. (SODIUM HYDROXIDE)</w:t>
      </w:r>
    </w:p>
    <w:p w:rsidR="00AE1AD1" w:rsidRDefault="00AE1AD1" w:rsidP="00AE1AD1">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AE1AD1" w:rsidRDefault="00AE1AD1" w:rsidP="00AE1AD1">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AE1AD1" w:rsidRDefault="00AE1AD1" w:rsidP="00AE1AD1">
      <w:pPr>
        <w:spacing w:line="240" w:lineRule="exact"/>
        <w:rPr>
          <w:rFonts w:ascii="Calibri" w:hAnsi="Calibri"/>
        </w:rPr>
      </w:pPr>
      <w:r>
        <w:rPr>
          <w:rFonts w:ascii="Calibri" w:hAnsi="Calibri"/>
        </w:rPr>
        <w:t>Environmentally hazardous                       :              no</w:t>
      </w:r>
    </w:p>
    <w:p w:rsidR="00AE1AD1" w:rsidRDefault="00AE1AD1" w:rsidP="00AE1AD1">
      <w:pPr>
        <w:spacing w:after="0" w:line="240" w:lineRule="exact"/>
        <w:rPr>
          <w:rFonts w:ascii="Calibri" w:hAnsi="Calibri"/>
          <w:b/>
        </w:rPr>
      </w:pPr>
      <w:r>
        <w:rPr>
          <w:rFonts w:ascii="Calibri" w:hAnsi="Calibri"/>
          <w:b/>
        </w:rPr>
        <w:t>Sea Transport (IMDG/IMO)</w:t>
      </w:r>
    </w:p>
    <w:p w:rsidR="00AE1AD1" w:rsidRDefault="00AE1AD1" w:rsidP="00AE1AD1">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t>1719</w:t>
      </w:r>
    </w:p>
    <w:p w:rsidR="00AE1AD1" w:rsidRDefault="00AE1AD1" w:rsidP="00AE1AD1">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t>CAUSTIC ALKALI LIQUIDS, N.O.S. (SODIUM HYDROXIDE)</w:t>
      </w:r>
    </w:p>
    <w:p w:rsidR="00AE1AD1" w:rsidRDefault="00AE1AD1" w:rsidP="00AE1AD1">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AE1AD1" w:rsidRDefault="00AE1AD1" w:rsidP="00AE1AD1">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AE1AD1" w:rsidRDefault="00AE1AD1" w:rsidP="00AE1AD1">
      <w:pPr>
        <w:rPr>
          <w:rFonts w:ascii="Calibri" w:hAnsi="Calibri"/>
        </w:rPr>
      </w:pPr>
      <w:r>
        <w:rPr>
          <w:rFonts w:ascii="Calibri" w:hAnsi="Calibri"/>
        </w:rPr>
        <w:t>Marine pollutant                                          :             no</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 xml:space="preserve">SECTION </w:t>
      </w:r>
      <w:r w:rsidR="004047B0" w:rsidRPr="00A83A3B">
        <w:rPr>
          <w:rFonts w:ascii="Calibri" w:hAnsi="Calibri"/>
          <w:b/>
        </w:rPr>
        <w:t>15</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623661" w:rsidRDefault="00623661" w:rsidP="00623661">
      <w:pPr>
        <w:spacing w:after="120" w:line="240" w:lineRule="exact"/>
        <w:rPr>
          <w:rFonts w:ascii="Calibri" w:hAnsi="Calibri"/>
          <w:b/>
        </w:rPr>
      </w:pPr>
      <w:r>
        <w:rPr>
          <w:rFonts w:ascii="Calibri" w:hAnsi="Calibri"/>
          <w:b/>
        </w:rPr>
        <w:t>EPCRA – Emergency Planning and Community Right-to-Know</w:t>
      </w:r>
    </w:p>
    <w:p w:rsidR="00623661" w:rsidRDefault="00BD12D8" w:rsidP="00623661">
      <w:pPr>
        <w:spacing w:after="160" w:line="240" w:lineRule="exact"/>
        <w:rPr>
          <w:rFonts w:ascii="Calibri" w:hAnsi="Calibri"/>
          <w:b/>
        </w:rPr>
      </w:pPr>
      <w:r w:rsidRPr="00BD12D8">
        <w:pict>
          <v:line id="Straight Connector 12" o:spid="_x0000_s1031" style="position:absolute;z-index:251668480;visibility:visible;mso-width-relative:margin"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color="black [3040]" strokeweight="1pt"/>
        </w:pict>
      </w:r>
      <w:r w:rsidR="00623661">
        <w:rPr>
          <w:rFonts w:ascii="Calibri" w:hAnsi="Calibri"/>
          <w:b/>
        </w:rPr>
        <w:t>CERCLA Reportable Quantity</w:t>
      </w:r>
    </w:p>
    <w:p w:rsidR="00623661" w:rsidRDefault="00BD12D8" w:rsidP="00623661">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sidRPr="00BD12D8">
        <w:pict>
          <v:line id="Straight Connector 13" o:spid="_x0000_s1032" style="position:absolute;z-index:251669504;visibility:visible;mso-width-relative:margin"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strokecolor="black [3040]"/>
        </w:pict>
      </w:r>
      <w:r w:rsidRPr="00BD12D8">
        <w:pict>
          <v:line id="Straight Connector 17" o:spid="_x0000_s1033" style="position:absolute;z-index:251670528;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strokecolor="black [3040]"/>
        </w:pict>
      </w:r>
      <w:proofErr w:type="gramStart"/>
      <w:r w:rsidR="00623661">
        <w:rPr>
          <w:rFonts w:ascii="Calibri" w:hAnsi="Calibri"/>
        </w:rPr>
        <w:t>Ingredients                                           CAS-No.</w:t>
      </w:r>
      <w:proofErr w:type="gramEnd"/>
      <w:r w:rsidR="00623661">
        <w:rPr>
          <w:rFonts w:ascii="Calibri" w:hAnsi="Calibri"/>
        </w:rPr>
        <w:t xml:space="preserve">                              Component RQ (lbs)            Calculated product RQ (lbs)</w:t>
      </w:r>
    </w:p>
    <w:p w:rsidR="00623661" w:rsidRDefault="00623661" w:rsidP="00623661">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proofErr w:type="gramStart"/>
      <w:r>
        <w:rPr>
          <w:rFonts w:ascii="Calibri" w:hAnsi="Calibri"/>
        </w:rPr>
        <w:t>sodium</w:t>
      </w:r>
      <w:proofErr w:type="gramEnd"/>
      <w:r>
        <w:rPr>
          <w:rFonts w:ascii="Calibri" w:hAnsi="Calibri"/>
        </w:rPr>
        <w:t xml:space="preserve"> hydroxide                               1310-73-2                                     1000                                              4545               </w:t>
      </w:r>
    </w:p>
    <w:p w:rsidR="00623661" w:rsidRDefault="00623661" w:rsidP="00623661">
      <w:pPr>
        <w:spacing w:after="0" w:line="240" w:lineRule="exact"/>
        <w:rPr>
          <w:rFonts w:ascii="Calibri" w:hAnsi="Calibri"/>
          <w:b/>
        </w:rPr>
      </w:pPr>
      <w:r>
        <w:rPr>
          <w:rFonts w:ascii="Calibri" w:hAnsi="Calibri"/>
          <w:b/>
        </w:rPr>
        <w:t xml:space="preserve">SARA 304 Extremely Hazardous </w:t>
      </w:r>
      <w:proofErr w:type="gramStart"/>
      <w:r>
        <w:rPr>
          <w:rFonts w:ascii="Calibri" w:hAnsi="Calibri"/>
          <w:b/>
        </w:rPr>
        <w:t>Substance</w:t>
      </w:r>
      <w:proofErr w:type="gramEnd"/>
      <w:r>
        <w:rPr>
          <w:rFonts w:ascii="Calibri" w:hAnsi="Calibri"/>
          <w:b/>
        </w:rPr>
        <w:t xml:space="preserve"> Reportable Quantity</w:t>
      </w:r>
    </w:p>
    <w:p w:rsidR="00623661" w:rsidRDefault="00623661" w:rsidP="00623661">
      <w:pPr>
        <w:spacing w:after="0" w:line="240" w:lineRule="exact"/>
        <w:rPr>
          <w:rFonts w:ascii="Calibri" w:hAnsi="Calibri"/>
        </w:rPr>
      </w:pPr>
      <w:r>
        <w:rPr>
          <w:rFonts w:ascii="Calibri" w:hAnsi="Calibri"/>
        </w:rPr>
        <w:t>This material does not contain any components with a section 304 EHS RQ.</w:t>
      </w:r>
    </w:p>
    <w:p w:rsidR="00623661" w:rsidRDefault="00623661" w:rsidP="00623661">
      <w:pPr>
        <w:spacing w:after="0" w:line="240" w:lineRule="exact"/>
        <w:rPr>
          <w:rFonts w:ascii="Calibri" w:hAnsi="Calibri"/>
        </w:rPr>
      </w:pPr>
    </w:p>
    <w:p w:rsidR="00623661" w:rsidRDefault="00623661" w:rsidP="00623661">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623661" w:rsidRDefault="00623661" w:rsidP="00623661">
      <w:pPr>
        <w:spacing w:after="0" w:line="240" w:lineRule="exact"/>
        <w:rPr>
          <w:rFonts w:ascii="Calibri" w:hAnsi="Calibri"/>
        </w:rPr>
      </w:pPr>
      <w:r>
        <w:rPr>
          <w:rFonts w:ascii="Calibri" w:hAnsi="Calibri"/>
          <w:b/>
        </w:rPr>
        <w:lastRenderedPageBreak/>
        <w:t xml:space="preserve">SARA 302                                                     :               </w:t>
      </w:r>
      <w:r>
        <w:rPr>
          <w:rFonts w:ascii="Calibri" w:hAnsi="Calibri"/>
        </w:rPr>
        <w:t>No chemicals in this material are subject to the reporting</w:t>
      </w:r>
    </w:p>
    <w:p w:rsidR="00623661" w:rsidRDefault="00623661" w:rsidP="00623661">
      <w:pPr>
        <w:spacing w:after="120" w:line="240" w:lineRule="exact"/>
        <w:rPr>
          <w:rFonts w:ascii="Calibri" w:hAnsi="Calibri"/>
        </w:rPr>
      </w:pPr>
      <w:r>
        <w:rPr>
          <w:rFonts w:ascii="Calibri" w:hAnsi="Calibri"/>
        </w:rPr>
        <w:t xml:space="preserve">                                                                                       </w:t>
      </w:r>
      <w:proofErr w:type="gramStart"/>
      <w:r>
        <w:rPr>
          <w:rFonts w:ascii="Calibri" w:hAnsi="Calibri"/>
        </w:rPr>
        <w:t>requirements</w:t>
      </w:r>
      <w:proofErr w:type="gramEnd"/>
      <w:r>
        <w:rPr>
          <w:rFonts w:ascii="Calibri" w:hAnsi="Calibri"/>
        </w:rPr>
        <w:t xml:space="preserve"> of SARA Title </w:t>
      </w:r>
      <w:proofErr w:type="spellStart"/>
      <w:r>
        <w:rPr>
          <w:rFonts w:ascii="Calibri" w:hAnsi="Calibri"/>
        </w:rPr>
        <w:t>lll</w:t>
      </w:r>
      <w:proofErr w:type="spellEnd"/>
      <w:r>
        <w:rPr>
          <w:rFonts w:ascii="Calibri" w:hAnsi="Calibri"/>
        </w:rPr>
        <w:t>, Section 302.</w:t>
      </w:r>
    </w:p>
    <w:p w:rsidR="00623661" w:rsidRDefault="00623661" w:rsidP="00623661">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623661" w:rsidRDefault="00623661" w:rsidP="00623661">
      <w:pPr>
        <w:spacing w:after="0" w:line="240" w:lineRule="exact"/>
        <w:rPr>
          <w:rFonts w:ascii="Calibri" w:hAnsi="Calibri"/>
        </w:rPr>
      </w:pPr>
      <w:r>
        <w:rPr>
          <w:rFonts w:ascii="Calibri" w:hAnsi="Calibri"/>
        </w:rPr>
        <w:t xml:space="preserve">                                                                                       </w:t>
      </w:r>
      <w:proofErr w:type="gramStart"/>
      <w:r>
        <w:rPr>
          <w:rFonts w:ascii="Calibri" w:hAnsi="Calibri"/>
        </w:rPr>
        <w:t>known</w:t>
      </w:r>
      <w:proofErr w:type="gramEnd"/>
      <w:r>
        <w:rPr>
          <w:rFonts w:ascii="Calibri" w:hAnsi="Calibri"/>
        </w:rPr>
        <w:t xml:space="preserve"> CAS numbers that exceed the threshold (De </w:t>
      </w:r>
      <w:proofErr w:type="spellStart"/>
      <w:r>
        <w:rPr>
          <w:rFonts w:ascii="Calibri" w:hAnsi="Calibri"/>
        </w:rPr>
        <w:t>Minimus</w:t>
      </w:r>
      <w:proofErr w:type="spellEnd"/>
      <w:r>
        <w:rPr>
          <w:rFonts w:ascii="Calibri" w:hAnsi="Calibri"/>
        </w:rPr>
        <w:t>)</w:t>
      </w:r>
    </w:p>
    <w:p w:rsidR="00623661" w:rsidRDefault="00623661" w:rsidP="00623661">
      <w:pPr>
        <w:spacing w:after="0" w:line="240" w:lineRule="exact"/>
        <w:rPr>
          <w:rFonts w:ascii="Calibri" w:hAnsi="Calibri"/>
        </w:rPr>
      </w:pPr>
      <w:r>
        <w:rPr>
          <w:rFonts w:ascii="Calibri" w:hAnsi="Calibri"/>
        </w:rPr>
        <w:t xml:space="preserve">                                                                                       </w:t>
      </w:r>
      <w:proofErr w:type="gramStart"/>
      <w:r>
        <w:rPr>
          <w:rFonts w:ascii="Calibri" w:hAnsi="Calibri"/>
        </w:rPr>
        <w:t>reporting</w:t>
      </w:r>
      <w:proofErr w:type="gramEnd"/>
      <w:r>
        <w:rPr>
          <w:rFonts w:ascii="Calibri" w:hAnsi="Calibri"/>
        </w:rPr>
        <w:t xml:space="preserve"> levels established by SARA Title </w:t>
      </w:r>
      <w:proofErr w:type="spellStart"/>
      <w:r>
        <w:rPr>
          <w:rFonts w:ascii="Calibri" w:hAnsi="Calibri"/>
        </w:rPr>
        <w:t>lll</w:t>
      </w:r>
      <w:proofErr w:type="spellEnd"/>
      <w:r>
        <w:rPr>
          <w:rFonts w:ascii="Calibri" w:hAnsi="Calibri"/>
        </w:rPr>
        <w:t>, Section 313.</w:t>
      </w:r>
    </w:p>
    <w:p w:rsidR="00623661" w:rsidRDefault="00623661" w:rsidP="00623661">
      <w:pPr>
        <w:spacing w:after="0" w:line="240" w:lineRule="exact"/>
        <w:rPr>
          <w:rFonts w:ascii="Calibri" w:hAnsi="Calibri"/>
        </w:rPr>
      </w:pPr>
    </w:p>
    <w:p w:rsidR="00623661" w:rsidRDefault="00623661" w:rsidP="00623661">
      <w:pPr>
        <w:spacing w:after="0" w:line="240" w:lineRule="exact"/>
        <w:rPr>
          <w:rFonts w:ascii="Calibri" w:hAnsi="Calibri"/>
          <w:b/>
        </w:rPr>
      </w:pPr>
      <w:r>
        <w:rPr>
          <w:rFonts w:ascii="Calibri" w:hAnsi="Calibri"/>
          <w:b/>
        </w:rPr>
        <w:t>California Prop 65</w:t>
      </w:r>
    </w:p>
    <w:p w:rsidR="00623661" w:rsidRDefault="00623661" w:rsidP="00623661">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623661" w:rsidRDefault="00623661" w:rsidP="00623661">
      <w:pPr>
        <w:spacing w:after="0" w:line="240" w:lineRule="exact"/>
        <w:rPr>
          <w:rFonts w:ascii="Calibri" w:hAnsi="Calibri"/>
        </w:rPr>
      </w:pPr>
      <w:proofErr w:type="gramStart"/>
      <w:r>
        <w:rPr>
          <w:rFonts w:ascii="Calibri" w:hAnsi="Calibri"/>
        </w:rPr>
        <w:t>reproductive</w:t>
      </w:r>
      <w:proofErr w:type="gramEnd"/>
      <w:r>
        <w:rPr>
          <w:rFonts w:ascii="Calibri" w:hAnsi="Calibri"/>
        </w:rPr>
        <w:t xml:space="preserve"> effects.  </w:t>
      </w:r>
    </w:p>
    <w:p w:rsidR="00623661" w:rsidRDefault="00623661" w:rsidP="00623661">
      <w:pPr>
        <w:spacing w:after="0" w:line="240" w:lineRule="exact"/>
        <w:rPr>
          <w:rFonts w:ascii="Calibri" w:hAnsi="Calibri"/>
        </w:rPr>
      </w:pPr>
    </w:p>
    <w:p w:rsidR="00D21C3E" w:rsidRDefault="00D21C3E" w:rsidP="00D21C3E">
      <w:pPr>
        <w:spacing w:after="160" w:line="240" w:lineRule="exact"/>
        <w:rPr>
          <w:rFonts w:ascii="Calibri" w:hAnsi="Calibri"/>
          <w:b/>
        </w:rPr>
      </w:pPr>
      <w:r>
        <w:rPr>
          <w:rFonts w:ascii="Calibri" w:hAnsi="Calibri"/>
          <w:b/>
        </w:rPr>
        <w:t>The ingredients of this product are reported in the following inventories:</w:t>
      </w:r>
    </w:p>
    <w:p w:rsidR="00D21C3E" w:rsidRDefault="00D21C3E" w:rsidP="00D21C3E">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rsidR="00D21C3E" w:rsidRDefault="00D21C3E" w:rsidP="00D21C3E">
      <w:pPr>
        <w:spacing w:after="160" w:line="240" w:lineRule="exact"/>
        <w:rPr>
          <w:rFonts w:ascii="Calibri" w:hAnsi="Calibri"/>
        </w:rPr>
      </w:pPr>
      <w:r>
        <w:rPr>
          <w:rFonts w:ascii="Calibri" w:hAnsi="Calibri"/>
        </w:rPr>
        <w:t>On TSCA Inventory</w:t>
      </w:r>
    </w:p>
    <w:p w:rsidR="00D21C3E" w:rsidRDefault="00D21C3E" w:rsidP="00D21C3E">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rsidR="00D21C3E" w:rsidRDefault="00D21C3E" w:rsidP="00D21C3E">
      <w:pPr>
        <w:spacing w:after="160" w:line="240" w:lineRule="exact"/>
        <w:rPr>
          <w:rFonts w:ascii="Calibri" w:hAnsi="Calibri"/>
        </w:rPr>
      </w:pPr>
      <w:r>
        <w:rPr>
          <w:rFonts w:ascii="Calibri" w:hAnsi="Calibri"/>
        </w:rPr>
        <w:t>All components of this product are on the Canadian DSL.</w:t>
      </w:r>
    </w:p>
    <w:p w:rsidR="00623661" w:rsidRDefault="00623661" w:rsidP="00623661">
      <w:pPr>
        <w:spacing w:after="160" w:line="240" w:lineRule="exact"/>
        <w:rPr>
          <w:rFonts w:ascii="Calibri" w:hAnsi="Calibri"/>
          <w:b/>
        </w:rPr>
      </w:pPr>
    </w:p>
    <w:p w:rsidR="002E5897" w:rsidRDefault="002E5897" w:rsidP="00635269">
      <w:pPr>
        <w:spacing w:after="0"/>
        <w:rPr>
          <w:rFonts w:ascii="Calibri" w:hAnsi="Calibri"/>
        </w:rPr>
      </w:pPr>
    </w:p>
    <w:p w:rsidR="00623661" w:rsidRDefault="00623661" w:rsidP="00635269">
      <w:pPr>
        <w:spacing w:after="0"/>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D82C8C" w:rsidRPr="00A83A3B">
        <w:rPr>
          <w:rFonts w:ascii="Calibri" w:hAnsi="Calibri"/>
          <w:b/>
        </w:rPr>
        <w:t>16</w:t>
      </w:r>
      <w:r w:rsidRPr="00A83A3B">
        <w:rPr>
          <w:rFonts w:ascii="Calibri" w:hAnsi="Calibri"/>
          <w:b/>
        </w:rPr>
        <w:t>.</w:t>
      </w:r>
      <w:proofErr w:type="gramEnd"/>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1F1FB4" w:rsidRDefault="001F1FB4" w:rsidP="001F1FB4">
      <w:pPr>
        <w:spacing w:after="120" w:line="240" w:lineRule="exact"/>
        <w:rPr>
          <w:rFonts w:ascii="Calibri" w:hAnsi="Calibri"/>
          <w:b/>
          <w:color w:val="808080" w:themeColor="background1" w:themeShade="80"/>
        </w:rPr>
      </w:pPr>
      <w:r>
        <w:rPr>
          <w:rFonts w:ascii="Calibri" w:hAnsi="Calibri"/>
          <w:b/>
        </w:rPr>
        <w:t>Hazardous Material                     :</w:t>
      </w:r>
    </w:p>
    <w:p w:rsidR="001F1FB4" w:rsidRDefault="001F1FB4" w:rsidP="001F1FB4">
      <w:pPr>
        <w:spacing w:after="120" w:line="240" w:lineRule="exact"/>
        <w:rPr>
          <w:rFonts w:ascii="Calibri" w:hAnsi="Calibri"/>
          <w:b/>
        </w:rPr>
      </w:pPr>
      <w:r>
        <w:rPr>
          <w:rFonts w:ascii="Calibri" w:hAnsi="Calibri"/>
          <w:b/>
        </w:rPr>
        <w:t>Information System (U.S.A)</w:t>
      </w:r>
    </w:p>
    <w:p w:rsidR="001F1FB4" w:rsidRDefault="001F1FB4" w:rsidP="001F1FB4">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1F1FB4" w:rsidRDefault="001F1FB4" w:rsidP="001F1FB4">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1F1FB4" w:rsidRDefault="001F1FB4" w:rsidP="001F1FB4">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1F1FB4" w:rsidRDefault="001F1FB4" w:rsidP="001F1FB4">
      <w:pPr>
        <w:spacing w:after="0" w:line="20" w:lineRule="atLeast"/>
        <w:rPr>
          <w:rFonts w:ascii="Calibri" w:hAnsi="Calibri"/>
          <w:b/>
          <w:color w:val="000000" w:themeColor="text1"/>
        </w:rPr>
      </w:pPr>
      <w:r>
        <w:rPr>
          <w:rFonts w:ascii="Calibri" w:hAnsi="Calibri"/>
          <w:b/>
          <w:color w:val="000000" w:themeColor="text1"/>
        </w:rPr>
        <w:t>NFPA:</w:t>
      </w:r>
    </w:p>
    <w:p w:rsidR="001F1FB4" w:rsidRDefault="001F1FB4" w:rsidP="001F1FB4">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1F1FB4" w:rsidRDefault="00BD12D8" w:rsidP="001F1FB4">
      <w:pPr>
        <w:spacing w:after="0" w:line="20" w:lineRule="atLeast"/>
        <w:ind w:left="720" w:firstLine="720"/>
        <w:rPr>
          <w:rFonts w:ascii="Calibri" w:hAnsi="Calibri"/>
          <w:b/>
          <w:color w:val="000000" w:themeColor="text1"/>
        </w:rPr>
      </w:pPr>
      <w:r w:rsidRPr="00BD12D8">
        <w:pict>
          <v:shapetype id="_x0000_t202" coordsize="21600,21600" o:spt="202" path="m,l,21600r21600,l21600,xe">
            <v:stroke joinstyle="miter"/>
            <v:path gradientshapeok="t" o:connecttype="rect"/>
          </v:shapetype>
          <v:shape id="_x0000_s1044" type="#_x0000_t202" style="position:absolute;left:0;text-align:left;margin-left:86.85pt;margin-top:36.05pt;width:17.25pt;height:24pt;z-index:251672576" fillcolor="#0070c0" strokecolor="#0070c0">
            <v:textbox>
              <w:txbxContent>
                <w:p w:rsidR="001F1FB4" w:rsidRDefault="001F1FB4" w:rsidP="001F1FB4">
                  <w:pPr>
                    <w:rPr>
                      <w:b/>
                      <w:sz w:val="32"/>
                      <w:szCs w:val="32"/>
                    </w:rPr>
                  </w:pPr>
                  <w:r>
                    <w:rPr>
                      <w:b/>
                      <w:sz w:val="32"/>
                      <w:szCs w:val="32"/>
                    </w:rPr>
                    <w:t>3</w:t>
                  </w:r>
                </w:p>
              </w:txbxContent>
            </v:textbox>
          </v:shape>
        </w:pict>
      </w:r>
      <w:r w:rsidRPr="00BD12D8">
        <w:pict>
          <v:shape id="_x0000_s1048" type="#_x0000_t202" style="position:absolute;left:0;text-align:left;margin-left:170.3pt;margin-top:36.05pt;width:72.55pt;height:37.1pt;z-index:251676672" fillcolor="white [3212]" strokecolor="white [3212]">
            <v:textbox>
              <w:txbxContent>
                <w:p w:rsidR="001F1FB4" w:rsidRDefault="001F1FB4" w:rsidP="001F1FB4">
                  <w:pPr>
                    <w:spacing w:after="0" w:line="240" w:lineRule="auto"/>
                    <w:rPr>
                      <w:b/>
                    </w:rPr>
                  </w:pPr>
                  <w:r>
                    <w:rPr>
                      <w:b/>
                    </w:rPr>
                    <w:t>Instability/</w:t>
                  </w:r>
                </w:p>
                <w:p w:rsidR="001F1FB4" w:rsidRDefault="001F1FB4" w:rsidP="001F1FB4">
                  <w:pPr>
                    <w:rPr>
                      <w:b/>
                    </w:rPr>
                  </w:pPr>
                  <w:r>
                    <w:rPr>
                      <w:b/>
                    </w:rPr>
                    <w:t>Reactivity</w:t>
                  </w:r>
                </w:p>
              </w:txbxContent>
            </v:textbox>
          </v:shape>
        </w:pict>
      </w:r>
      <w:r w:rsidRPr="00BD12D8">
        <w:pict>
          <v:shape id="_x0000_s1047" type="#_x0000_t202" style="position:absolute;left:0;text-align:left;margin-left:21.6pt;margin-top:36.05pt;width:46.5pt;height:29.35pt;z-index:251675648" strokecolor="white [3212]">
            <v:textbox>
              <w:txbxContent>
                <w:p w:rsidR="001F1FB4" w:rsidRDefault="001F1FB4" w:rsidP="001F1FB4">
                  <w:pPr>
                    <w:rPr>
                      <w:b/>
                    </w:rPr>
                  </w:pPr>
                  <w:r>
                    <w:rPr>
                      <w:b/>
                    </w:rPr>
                    <w:t>Health</w:t>
                  </w:r>
                </w:p>
              </w:txbxContent>
            </v:textbox>
          </v:shape>
        </w:pict>
      </w:r>
      <w:r w:rsidRPr="00BD12D8">
        <w:pict>
          <v:shape id="_x0000_s1046" type="#_x0000_t202" style="position:absolute;left:0;text-align:left;margin-left:137.85pt;margin-top:36.05pt;width:15.75pt;height:24pt;z-index:251674624" fillcolor="yellow" strokecolor="yellow">
            <v:textbox>
              <w:txbxContent>
                <w:p w:rsidR="001F1FB4" w:rsidRDefault="001F1FB4" w:rsidP="001F1FB4">
                  <w:pPr>
                    <w:rPr>
                      <w:b/>
                      <w:sz w:val="32"/>
                      <w:szCs w:val="32"/>
                    </w:rPr>
                  </w:pPr>
                  <w:r>
                    <w:rPr>
                      <w:b/>
                      <w:sz w:val="32"/>
                      <w:szCs w:val="32"/>
                    </w:rPr>
                    <w:t>0</w:t>
                  </w:r>
                </w:p>
              </w:txbxContent>
            </v:textbox>
          </v:shape>
        </w:pict>
      </w:r>
      <w:r w:rsidRPr="00BD12D8">
        <w:pict>
          <v:shape id="_x0000_s1045" type="#_x0000_t202" style="position:absolute;left:0;text-align:left;margin-left:113.1pt;margin-top:12.8pt;width:16.5pt;height:23.25pt;z-index:251673600" fillcolor="red" strokecolor="red">
            <v:textbox>
              <w:txbxContent>
                <w:p w:rsidR="001F1FB4" w:rsidRDefault="001F1FB4" w:rsidP="001F1FB4">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34"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950;height:1920" o:preferrelative="f">
              <v:fill o:detectmouseclick="t"/>
              <v:path o:extrusionok="t" o:connecttype="none"/>
            </v:shape>
            <v:shape id="_x0000_s1036" style="position:absolute;left:478;top:942;width:981;height:960" coordsize="981,960" path="m491,l,480,491,960,981,480,491,xe" stroked="f">
              <v:path arrowok="t"/>
            </v:shape>
            <v:shape id="_x0000_s1037" style="position:absolute;left:478;top:942;width:981;height:960" coordsize="981,960" path="m491,l,480,491,960,981,480,491,xe" filled="f" strokeweight=".9pt">
              <v:stroke endcap="round"/>
              <v:path arrowok="t"/>
            </v:shape>
            <v:shape id="_x0000_s1038" style="position:absolute;left:963;top:468;width:975;height:960" coordsize="975,960" path="m491,l,480,491,960,975,480,491,xe" fillcolor="#f6eb16" stroked="f">
              <v:path arrowok="t"/>
            </v:shape>
            <v:shape id="_x0000_s1039" style="position:absolute;left:963;top:468;width:975;height:960" coordsize="975,960" path="m491,l,480,491,960,975,480,491,xe" fillcolor="yellow" strokeweight=".9pt">
              <v:stroke endcap="round"/>
              <v:path arrowok="t"/>
            </v:shape>
            <v:shape id="_x0000_s1040" style="position:absolute;left:496;top:6;width:975;height:960" coordsize="975,960" path="m485,l,480,485,960,975,480,485,xe" fillcolor="red" stroked="f">
              <v:path arrowok="t"/>
            </v:shape>
            <v:shape id="_x0000_s1041" style="position:absolute;left:496;top:6;width:975;height:960" coordsize="975,960" path="m485,l,480,485,960,975,480,485,xe" filled="f" strokeweight=".9pt">
              <v:stroke endcap="round"/>
              <v:path arrowok="t"/>
            </v:shape>
            <v:shape id="_x0000_s1042" style="position:absolute;left:6;top:486;width:981;height:960" coordsize="981,960" path="m490,l,480,490,960,981,480,490,xe" fillcolor="#0070c0" stroked="f">
              <v:path arrowok="t"/>
            </v:shape>
            <v:shape id="_x0000_s1043" style="position:absolute;left:6;top:486;width:981;height:960" coordsize="981,960" path="m490,l,480,490,960,981,480,490,xe" filled="f" strokeweight=".9pt">
              <v:stroke endcap="round"/>
              <v:path arrowok="t"/>
            </v:shape>
            <w10:wrap type="none"/>
            <w10:anchorlock/>
          </v:group>
        </w:pict>
      </w:r>
    </w:p>
    <w:p w:rsidR="001F1FB4" w:rsidRDefault="001F1FB4" w:rsidP="001F1FB4">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1F1FB4" w:rsidRDefault="001F1FB4" w:rsidP="001F1FB4">
      <w:pPr>
        <w:spacing w:after="0" w:line="20" w:lineRule="atLeast"/>
        <w:rPr>
          <w:rFonts w:ascii="Calibri" w:hAnsi="Calibri"/>
          <w:b/>
          <w:color w:val="000000" w:themeColor="text1"/>
        </w:rPr>
      </w:pPr>
    </w:p>
    <w:p w:rsidR="001F1FB4" w:rsidRDefault="001F1FB4" w:rsidP="001F1FB4">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1F1FB4" w:rsidRDefault="001F1FB4" w:rsidP="001F1FB4">
      <w:pPr>
        <w:spacing w:after="0" w:line="240" w:lineRule="exact"/>
        <w:rPr>
          <w:rFonts w:ascii="Calibri" w:hAnsi="Calibri"/>
          <w:color w:val="000000" w:themeColor="text1"/>
        </w:rPr>
      </w:pPr>
      <w:r>
        <w:rPr>
          <w:rFonts w:ascii="Calibri" w:hAnsi="Calibri"/>
          <w:color w:val="000000" w:themeColor="text1"/>
        </w:rPr>
        <w:t>Version                                           :  1.0</w:t>
      </w:r>
    </w:p>
    <w:p w:rsidR="001F1FB4" w:rsidRDefault="001F1FB4" w:rsidP="001F1FB4">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1F1FB4" w:rsidRDefault="001F1FB4" w:rsidP="001F1FB4">
      <w:pPr>
        <w:spacing w:after="0" w:line="220" w:lineRule="atLeast"/>
        <w:rPr>
          <w:rFonts w:ascii="Calibri" w:hAnsi="Calibri"/>
          <w:color w:val="000000" w:themeColor="text1"/>
          <w:u w:val="single"/>
        </w:rPr>
      </w:pPr>
    </w:p>
    <w:p w:rsidR="001F1FB4" w:rsidRDefault="001F1FB4" w:rsidP="001F1FB4">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1F1FB4" w:rsidRDefault="001F1FB4" w:rsidP="001F1FB4">
      <w:pPr>
        <w:shd w:val="clear" w:color="auto" w:fill="FFFFFF" w:themeFill="background1"/>
        <w:spacing w:after="0" w:line="240" w:lineRule="exact"/>
        <w:rPr>
          <w:rFonts w:ascii="Calibri" w:hAnsi="Calibri"/>
          <w:color w:val="000000" w:themeColor="text1"/>
        </w:rPr>
      </w:pPr>
      <w:r>
        <w:rPr>
          <w:rFonts w:ascii="Calibri" w:hAnsi="Calibri"/>
          <w:color w:val="000000" w:themeColor="text1"/>
        </w:rPr>
        <w:lastRenderedPageBreak/>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1F1FB4" w:rsidRDefault="001F1FB4" w:rsidP="001F1FB4">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1F1FB4" w:rsidRDefault="001F1FB4" w:rsidP="001F1FB4">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1F1FB4" w:rsidRDefault="001F1FB4" w:rsidP="001F1FB4">
      <w:pPr>
        <w:shd w:val="clear" w:color="auto" w:fill="FFFFFF" w:themeFill="background1"/>
        <w:spacing w:after="0" w:line="20" w:lineRule="atLeast"/>
        <w:rPr>
          <w:rFonts w:ascii="Calibri" w:hAnsi="Calibri"/>
          <w:b/>
          <w:color w:val="000000" w:themeColor="text1"/>
        </w:rPr>
      </w:pPr>
    </w:p>
    <w:sectPr w:rsidR="001F1FB4"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799" w:rsidRDefault="00517799" w:rsidP="00FA39DC">
      <w:pPr>
        <w:spacing w:after="0" w:line="240" w:lineRule="auto"/>
      </w:pPr>
      <w:r>
        <w:separator/>
      </w:r>
    </w:p>
  </w:endnote>
  <w:endnote w:type="continuationSeparator" w:id="0">
    <w:p w:rsidR="00517799" w:rsidRDefault="00517799"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13600"/>
      <w:docPartObj>
        <w:docPartGallery w:val="Page Numbers (Bottom of Page)"/>
        <w:docPartUnique/>
      </w:docPartObj>
    </w:sdtPr>
    <w:sdtContent>
      <w:p w:rsidR="00E6156D" w:rsidRDefault="00E6156D">
        <w:pPr>
          <w:pStyle w:val="Footer"/>
          <w:jc w:val="right"/>
        </w:pPr>
        <w:fldSimple w:instr=" PAGE   \* MERGEFORMAT ">
          <w:r>
            <w:rPr>
              <w:noProof/>
            </w:rPr>
            <w:t>1</w:t>
          </w:r>
        </w:fldSimple>
      </w:p>
    </w:sdtContent>
  </w:sdt>
  <w:p w:rsidR="00E6156D" w:rsidRDefault="00E61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799" w:rsidRDefault="00517799" w:rsidP="00FA39DC">
      <w:pPr>
        <w:spacing w:after="0" w:line="240" w:lineRule="auto"/>
      </w:pPr>
      <w:r>
        <w:separator/>
      </w:r>
    </w:p>
  </w:footnote>
  <w:footnote w:type="continuationSeparator" w:id="0">
    <w:p w:rsidR="00517799" w:rsidRDefault="00517799"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8B" w:rsidRPr="0032060B" w:rsidRDefault="00BD12D8" w:rsidP="0032060B">
    <w:pPr>
      <w:pStyle w:val="Header"/>
      <w:jc w:val="center"/>
      <w:rPr>
        <w:rFonts w:ascii="Castellar" w:hAnsi="Castellar"/>
        <w:b/>
        <w:color w:val="000000" w:themeColor="text1"/>
        <w:sz w:val="96"/>
        <w:szCs w:val="96"/>
      </w:rPr>
    </w:pPr>
    <w:r w:rsidRPr="00BD12D8">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61333C"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Solo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FA39DC"/>
    <w:rsid w:val="00016803"/>
    <w:rsid w:val="00021A90"/>
    <w:rsid w:val="00025294"/>
    <w:rsid w:val="0003557F"/>
    <w:rsid w:val="000373B9"/>
    <w:rsid w:val="000374AB"/>
    <w:rsid w:val="00047F7B"/>
    <w:rsid w:val="00055F39"/>
    <w:rsid w:val="00070B14"/>
    <w:rsid w:val="00075924"/>
    <w:rsid w:val="00076D2A"/>
    <w:rsid w:val="000819A2"/>
    <w:rsid w:val="00082A5C"/>
    <w:rsid w:val="00093798"/>
    <w:rsid w:val="000959DC"/>
    <w:rsid w:val="00095EF9"/>
    <w:rsid w:val="000A69E0"/>
    <w:rsid w:val="000B55BE"/>
    <w:rsid w:val="000B5E79"/>
    <w:rsid w:val="000D0668"/>
    <w:rsid w:val="000E7E1F"/>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1FB4"/>
    <w:rsid w:val="001F330A"/>
    <w:rsid w:val="001F5680"/>
    <w:rsid w:val="001F7DB8"/>
    <w:rsid w:val="00206FB2"/>
    <w:rsid w:val="0020786C"/>
    <w:rsid w:val="00211B3F"/>
    <w:rsid w:val="00215CC8"/>
    <w:rsid w:val="00222490"/>
    <w:rsid w:val="00226408"/>
    <w:rsid w:val="00226C54"/>
    <w:rsid w:val="0023245E"/>
    <w:rsid w:val="00232470"/>
    <w:rsid w:val="00234981"/>
    <w:rsid w:val="0024683A"/>
    <w:rsid w:val="00250297"/>
    <w:rsid w:val="002518BE"/>
    <w:rsid w:val="002544F3"/>
    <w:rsid w:val="00261B20"/>
    <w:rsid w:val="0026284F"/>
    <w:rsid w:val="00265AD7"/>
    <w:rsid w:val="00294B2B"/>
    <w:rsid w:val="00295945"/>
    <w:rsid w:val="00296073"/>
    <w:rsid w:val="002A63E8"/>
    <w:rsid w:val="002B2A4F"/>
    <w:rsid w:val="002D1024"/>
    <w:rsid w:val="002E5897"/>
    <w:rsid w:val="002E6DBC"/>
    <w:rsid w:val="002F0E03"/>
    <w:rsid w:val="002F0EF2"/>
    <w:rsid w:val="0030229C"/>
    <w:rsid w:val="00317E42"/>
    <w:rsid w:val="0032060B"/>
    <w:rsid w:val="00334331"/>
    <w:rsid w:val="00341050"/>
    <w:rsid w:val="00376F8A"/>
    <w:rsid w:val="00384D80"/>
    <w:rsid w:val="003944FC"/>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34934"/>
    <w:rsid w:val="00440E9A"/>
    <w:rsid w:val="00444A35"/>
    <w:rsid w:val="004451A2"/>
    <w:rsid w:val="00454AB3"/>
    <w:rsid w:val="0046003B"/>
    <w:rsid w:val="00470561"/>
    <w:rsid w:val="004825D6"/>
    <w:rsid w:val="00484ED0"/>
    <w:rsid w:val="004938F9"/>
    <w:rsid w:val="00494422"/>
    <w:rsid w:val="004B0BD9"/>
    <w:rsid w:val="004B0E24"/>
    <w:rsid w:val="004C3FF4"/>
    <w:rsid w:val="004D065F"/>
    <w:rsid w:val="004D52E9"/>
    <w:rsid w:val="004E12E7"/>
    <w:rsid w:val="004F22A4"/>
    <w:rsid w:val="004F26C6"/>
    <w:rsid w:val="004F3715"/>
    <w:rsid w:val="004F4561"/>
    <w:rsid w:val="0051390E"/>
    <w:rsid w:val="00517799"/>
    <w:rsid w:val="0054228B"/>
    <w:rsid w:val="00542969"/>
    <w:rsid w:val="0055299B"/>
    <w:rsid w:val="00555AF5"/>
    <w:rsid w:val="00562DA9"/>
    <w:rsid w:val="00563103"/>
    <w:rsid w:val="00570D1E"/>
    <w:rsid w:val="00580005"/>
    <w:rsid w:val="00581D50"/>
    <w:rsid w:val="005833B8"/>
    <w:rsid w:val="005833CB"/>
    <w:rsid w:val="00585BF8"/>
    <w:rsid w:val="005A192D"/>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33C"/>
    <w:rsid w:val="00613C00"/>
    <w:rsid w:val="00615077"/>
    <w:rsid w:val="0062098D"/>
    <w:rsid w:val="00623661"/>
    <w:rsid w:val="00626973"/>
    <w:rsid w:val="00635269"/>
    <w:rsid w:val="00635DA8"/>
    <w:rsid w:val="0063724B"/>
    <w:rsid w:val="0063732D"/>
    <w:rsid w:val="006403AA"/>
    <w:rsid w:val="00651E16"/>
    <w:rsid w:val="0065233D"/>
    <w:rsid w:val="00663C7F"/>
    <w:rsid w:val="0066465D"/>
    <w:rsid w:val="006651A7"/>
    <w:rsid w:val="006730AB"/>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47DFD"/>
    <w:rsid w:val="007534CB"/>
    <w:rsid w:val="007602E1"/>
    <w:rsid w:val="00761A43"/>
    <w:rsid w:val="007708C3"/>
    <w:rsid w:val="00777F45"/>
    <w:rsid w:val="007816D6"/>
    <w:rsid w:val="00781CE5"/>
    <w:rsid w:val="007924E7"/>
    <w:rsid w:val="0079424E"/>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269C6"/>
    <w:rsid w:val="00831B8F"/>
    <w:rsid w:val="0083534D"/>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6FF4"/>
    <w:rsid w:val="009415AA"/>
    <w:rsid w:val="0094588C"/>
    <w:rsid w:val="00946A9D"/>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037DD"/>
    <w:rsid w:val="00A1738F"/>
    <w:rsid w:val="00A269EE"/>
    <w:rsid w:val="00A3207C"/>
    <w:rsid w:val="00A32D4B"/>
    <w:rsid w:val="00A3551A"/>
    <w:rsid w:val="00A359F7"/>
    <w:rsid w:val="00A3716F"/>
    <w:rsid w:val="00A4069D"/>
    <w:rsid w:val="00A40924"/>
    <w:rsid w:val="00A51CF1"/>
    <w:rsid w:val="00A55A7E"/>
    <w:rsid w:val="00A622F7"/>
    <w:rsid w:val="00A7370E"/>
    <w:rsid w:val="00A83A3B"/>
    <w:rsid w:val="00A93DD5"/>
    <w:rsid w:val="00AA1FFE"/>
    <w:rsid w:val="00AB1B9B"/>
    <w:rsid w:val="00AB3B69"/>
    <w:rsid w:val="00AC1A32"/>
    <w:rsid w:val="00AC27A5"/>
    <w:rsid w:val="00AD359C"/>
    <w:rsid w:val="00AE10D7"/>
    <w:rsid w:val="00AE1AD1"/>
    <w:rsid w:val="00AF18F1"/>
    <w:rsid w:val="00AF6927"/>
    <w:rsid w:val="00AF7E8A"/>
    <w:rsid w:val="00B0104E"/>
    <w:rsid w:val="00B01AD9"/>
    <w:rsid w:val="00B023A1"/>
    <w:rsid w:val="00B0473C"/>
    <w:rsid w:val="00B04DC5"/>
    <w:rsid w:val="00B136DE"/>
    <w:rsid w:val="00B34C33"/>
    <w:rsid w:val="00B37517"/>
    <w:rsid w:val="00B45571"/>
    <w:rsid w:val="00B64786"/>
    <w:rsid w:val="00B7587A"/>
    <w:rsid w:val="00B84689"/>
    <w:rsid w:val="00B92C9E"/>
    <w:rsid w:val="00BA11CF"/>
    <w:rsid w:val="00BA2718"/>
    <w:rsid w:val="00BA43B0"/>
    <w:rsid w:val="00BB1853"/>
    <w:rsid w:val="00BC0D73"/>
    <w:rsid w:val="00BC1068"/>
    <w:rsid w:val="00BC1CCF"/>
    <w:rsid w:val="00BD12D8"/>
    <w:rsid w:val="00BE4464"/>
    <w:rsid w:val="00BF57D9"/>
    <w:rsid w:val="00BF5E6B"/>
    <w:rsid w:val="00C01C89"/>
    <w:rsid w:val="00C06D3B"/>
    <w:rsid w:val="00C102A7"/>
    <w:rsid w:val="00C13046"/>
    <w:rsid w:val="00C35C00"/>
    <w:rsid w:val="00C43CBF"/>
    <w:rsid w:val="00C475E8"/>
    <w:rsid w:val="00C52371"/>
    <w:rsid w:val="00C82FFA"/>
    <w:rsid w:val="00C83732"/>
    <w:rsid w:val="00C91556"/>
    <w:rsid w:val="00C93747"/>
    <w:rsid w:val="00C9744C"/>
    <w:rsid w:val="00CB08E4"/>
    <w:rsid w:val="00CC53E2"/>
    <w:rsid w:val="00CC7FCF"/>
    <w:rsid w:val="00CE1B51"/>
    <w:rsid w:val="00CF1E26"/>
    <w:rsid w:val="00D07783"/>
    <w:rsid w:val="00D21C3E"/>
    <w:rsid w:val="00D27DD2"/>
    <w:rsid w:val="00D333CF"/>
    <w:rsid w:val="00D3574E"/>
    <w:rsid w:val="00D47551"/>
    <w:rsid w:val="00D50C5D"/>
    <w:rsid w:val="00D521C0"/>
    <w:rsid w:val="00D53532"/>
    <w:rsid w:val="00D579CD"/>
    <w:rsid w:val="00D670C3"/>
    <w:rsid w:val="00D80BAE"/>
    <w:rsid w:val="00D82C8C"/>
    <w:rsid w:val="00D9573E"/>
    <w:rsid w:val="00DA2494"/>
    <w:rsid w:val="00DA56DB"/>
    <w:rsid w:val="00DC0469"/>
    <w:rsid w:val="00DC2392"/>
    <w:rsid w:val="00DC3F39"/>
    <w:rsid w:val="00DC71F3"/>
    <w:rsid w:val="00DD6964"/>
    <w:rsid w:val="00DE38DC"/>
    <w:rsid w:val="00DE457C"/>
    <w:rsid w:val="00DE4BC2"/>
    <w:rsid w:val="00DE5907"/>
    <w:rsid w:val="00DE6F63"/>
    <w:rsid w:val="00E0188A"/>
    <w:rsid w:val="00E0283C"/>
    <w:rsid w:val="00E143F7"/>
    <w:rsid w:val="00E205F3"/>
    <w:rsid w:val="00E22F11"/>
    <w:rsid w:val="00E27E38"/>
    <w:rsid w:val="00E3254A"/>
    <w:rsid w:val="00E34C41"/>
    <w:rsid w:val="00E35F19"/>
    <w:rsid w:val="00E41A19"/>
    <w:rsid w:val="00E4499D"/>
    <w:rsid w:val="00E51F2C"/>
    <w:rsid w:val="00E52A85"/>
    <w:rsid w:val="00E60929"/>
    <w:rsid w:val="00E6156D"/>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31569"/>
    <w:rsid w:val="00F3658D"/>
    <w:rsid w:val="00F4465C"/>
    <w:rsid w:val="00F5346B"/>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E427E"/>
    <w:rsid w:val="00FE4504"/>
    <w:rsid w:val="00FF23B3"/>
    <w:rsid w:val="00FF2E1A"/>
    <w:rsid w:val="00FF6A39"/>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375203242">
      <w:bodyDiv w:val="1"/>
      <w:marLeft w:val="0"/>
      <w:marRight w:val="0"/>
      <w:marTop w:val="0"/>
      <w:marBottom w:val="0"/>
      <w:divBdr>
        <w:top w:val="none" w:sz="0" w:space="0" w:color="auto"/>
        <w:left w:val="none" w:sz="0" w:space="0" w:color="auto"/>
        <w:bottom w:val="none" w:sz="0" w:space="0" w:color="auto"/>
        <w:right w:val="none" w:sz="0" w:space="0" w:color="auto"/>
      </w:divBdr>
    </w:div>
    <w:div w:id="379745051">
      <w:bodyDiv w:val="1"/>
      <w:marLeft w:val="0"/>
      <w:marRight w:val="0"/>
      <w:marTop w:val="0"/>
      <w:marBottom w:val="0"/>
      <w:divBdr>
        <w:top w:val="none" w:sz="0" w:space="0" w:color="auto"/>
        <w:left w:val="none" w:sz="0" w:space="0" w:color="auto"/>
        <w:bottom w:val="none" w:sz="0" w:space="0" w:color="auto"/>
        <w:right w:val="none" w:sz="0" w:space="0" w:color="auto"/>
      </w:divBdr>
    </w:div>
    <w:div w:id="505555794">
      <w:bodyDiv w:val="1"/>
      <w:marLeft w:val="0"/>
      <w:marRight w:val="0"/>
      <w:marTop w:val="0"/>
      <w:marBottom w:val="0"/>
      <w:divBdr>
        <w:top w:val="none" w:sz="0" w:space="0" w:color="auto"/>
        <w:left w:val="none" w:sz="0" w:space="0" w:color="auto"/>
        <w:bottom w:val="none" w:sz="0" w:space="0" w:color="auto"/>
        <w:right w:val="none" w:sz="0" w:space="0" w:color="auto"/>
      </w:divBdr>
    </w:div>
    <w:div w:id="777679567">
      <w:bodyDiv w:val="1"/>
      <w:marLeft w:val="0"/>
      <w:marRight w:val="0"/>
      <w:marTop w:val="0"/>
      <w:marBottom w:val="0"/>
      <w:divBdr>
        <w:top w:val="none" w:sz="0" w:space="0" w:color="auto"/>
        <w:left w:val="none" w:sz="0" w:space="0" w:color="auto"/>
        <w:bottom w:val="none" w:sz="0" w:space="0" w:color="auto"/>
        <w:right w:val="none" w:sz="0" w:space="0" w:color="auto"/>
      </w:divBdr>
    </w:div>
    <w:div w:id="864053362">
      <w:bodyDiv w:val="1"/>
      <w:marLeft w:val="0"/>
      <w:marRight w:val="0"/>
      <w:marTop w:val="0"/>
      <w:marBottom w:val="0"/>
      <w:divBdr>
        <w:top w:val="none" w:sz="0" w:space="0" w:color="auto"/>
        <w:left w:val="none" w:sz="0" w:space="0" w:color="auto"/>
        <w:bottom w:val="none" w:sz="0" w:space="0" w:color="auto"/>
        <w:right w:val="none" w:sz="0" w:space="0" w:color="auto"/>
      </w:divBdr>
    </w:div>
    <w:div w:id="878051682">
      <w:bodyDiv w:val="1"/>
      <w:marLeft w:val="0"/>
      <w:marRight w:val="0"/>
      <w:marTop w:val="0"/>
      <w:marBottom w:val="0"/>
      <w:divBdr>
        <w:top w:val="none" w:sz="0" w:space="0" w:color="auto"/>
        <w:left w:val="none" w:sz="0" w:space="0" w:color="auto"/>
        <w:bottom w:val="none" w:sz="0" w:space="0" w:color="auto"/>
        <w:right w:val="none" w:sz="0" w:space="0" w:color="auto"/>
      </w:divBdr>
    </w:div>
    <w:div w:id="20014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EB36D-EF30-4782-B8A2-1E06B813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2015-06-02T17:26:00Z</cp:lastPrinted>
  <dcterms:created xsi:type="dcterms:W3CDTF">2015-06-02T21:27:00Z</dcterms:created>
  <dcterms:modified xsi:type="dcterms:W3CDTF">2015-06-02T21:27:00Z</dcterms:modified>
</cp:coreProperties>
</file>